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8D98D">
      <w:pPr>
        <w:widowControl/>
        <w:numPr>
          <w:ilvl w:val="0"/>
          <w:numId w:val="1"/>
        </w:numPr>
        <w:snapToGrid w:val="0"/>
        <w:spacing w:before="156" w:beforeLines="50" w:line="360" w:lineRule="auto"/>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rPr>
        <w:t>招标公告</w:t>
      </w:r>
    </w:p>
    <w:p w14:paraId="3B12BD77">
      <w:pPr>
        <w:keepNext w:val="0"/>
        <w:keepLines w:val="0"/>
        <w:pageBreakBefore w:val="0"/>
        <w:kinsoku/>
        <w:wordWrap/>
        <w:overflowPunct/>
        <w:topLinePunct w:val="0"/>
        <w:autoSpaceDE/>
        <w:autoSpaceDN/>
        <w:bidi w:val="0"/>
        <w:adjustRightInd/>
        <w:spacing w:line="400" w:lineRule="exact"/>
        <w:ind w:firstLine="562" w:firstLineChars="200"/>
        <w:rPr>
          <w:rFonts w:ascii="黑体" w:hAnsi="黑体" w:eastAsia="黑体"/>
          <w:b/>
          <w:color w:val="auto"/>
          <w:sz w:val="28"/>
          <w:szCs w:val="28"/>
        </w:rPr>
      </w:pPr>
      <w:bookmarkStart w:id="0" w:name="_Toc28359079"/>
      <w:bookmarkStart w:id="1" w:name="_Toc35393790"/>
      <w:bookmarkStart w:id="2" w:name="_Toc28359002"/>
      <w:bookmarkStart w:id="3" w:name="_Toc35393621"/>
      <w:bookmarkStart w:id="4" w:name="_Hlk24379207"/>
      <w:r>
        <w:rPr>
          <w:rFonts w:hint="eastAsia" w:ascii="黑体" w:hAnsi="黑体" w:eastAsia="黑体"/>
          <w:b/>
          <w:color w:val="auto"/>
          <w:sz w:val="28"/>
          <w:szCs w:val="28"/>
        </w:rPr>
        <w:t>一、项目基本情况</w:t>
      </w:r>
      <w:bookmarkEnd w:id="0"/>
      <w:bookmarkEnd w:id="1"/>
      <w:bookmarkEnd w:id="2"/>
      <w:bookmarkEnd w:id="3"/>
      <w:r>
        <w:rPr>
          <w:rFonts w:hint="eastAsia" w:ascii="黑体" w:hAnsi="黑体" w:eastAsia="黑体"/>
          <w:b/>
          <w:color w:val="auto"/>
          <w:sz w:val="28"/>
          <w:szCs w:val="28"/>
        </w:rPr>
        <w:t>：</w:t>
      </w:r>
    </w:p>
    <w:p w14:paraId="7CAC0637">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Times New Roman"/>
          <w:color w:val="auto"/>
          <w:sz w:val="24"/>
        </w:rPr>
      </w:pPr>
      <w:r>
        <w:rPr>
          <w:rFonts w:hint="eastAsia" w:ascii="宋体" w:hAnsi="宋体"/>
          <w:color w:val="auto"/>
          <w:sz w:val="24"/>
        </w:rPr>
        <w:t>1</w:t>
      </w:r>
      <w:r>
        <w:rPr>
          <w:rFonts w:hint="eastAsia" w:ascii="宋体" w:hAnsi="宋体"/>
          <w:color w:val="auto"/>
          <w:sz w:val="24"/>
          <w:lang w:eastAsia="zh-CN"/>
        </w:rPr>
        <w:t>、</w:t>
      </w:r>
      <w:r>
        <w:rPr>
          <w:rFonts w:hint="eastAsia" w:ascii="宋体" w:hAnsi="宋体"/>
          <w:color w:val="auto"/>
          <w:sz w:val="24"/>
        </w:rPr>
        <w:t>项目编</w:t>
      </w:r>
      <w:r>
        <w:rPr>
          <w:rFonts w:hint="eastAsia" w:ascii="宋体" w:hAnsi="宋体" w:eastAsia="宋体" w:cs="Times New Roman"/>
          <w:color w:val="auto"/>
          <w:sz w:val="24"/>
        </w:rPr>
        <w:t>号</w:t>
      </w:r>
      <w:r>
        <w:rPr>
          <w:rFonts w:hint="eastAsia" w:ascii="宋体" w:hAnsi="宋体" w:eastAsia="宋体" w:cs="Times New Roman"/>
          <w:color w:val="auto"/>
          <w:sz w:val="24"/>
          <w:lang w:val="en-US" w:eastAsia="zh-CN"/>
        </w:rPr>
        <w:t xml:space="preserve">：确水务水招2025-01号     </w:t>
      </w:r>
      <w:r>
        <w:rPr>
          <w:rFonts w:hint="eastAsia" w:ascii="宋体" w:hAnsi="宋体" w:eastAsia="宋体" w:cs="Times New Roman"/>
          <w:color w:val="auto"/>
          <w:sz w:val="24"/>
        </w:rPr>
        <w:t xml:space="preserve"> </w:t>
      </w:r>
    </w:p>
    <w:p w14:paraId="4D8E995D">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Times New Roman"/>
          <w:color w:val="auto"/>
          <w:sz w:val="24"/>
          <w:lang w:eastAsia="zh-CN"/>
        </w:rPr>
      </w:pPr>
      <w:r>
        <w:rPr>
          <w:rFonts w:hint="eastAsia" w:ascii="宋体" w:hAnsi="宋体" w:eastAsia="宋体" w:cs="Times New Roman"/>
          <w:color w:val="auto"/>
          <w:sz w:val="24"/>
        </w:rPr>
        <w:t>2</w:t>
      </w:r>
      <w:r>
        <w:rPr>
          <w:rFonts w:hint="eastAsia" w:ascii="宋体" w:hAnsi="宋体"/>
          <w:color w:val="auto"/>
          <w:sz w:val="24"/>
          <w:lang w:eastAsia="zh-CN"/>
        </w:rPr>
        <w:t>、</w:t>
      </w:r>
      <w:r>
        <w:rPr>
          <w:rFonts w:hint="eastAsia" w:ascii="宋体" w:hAnsi="宋体" w:eastAsia="宋体" w:cs="Times New Roman"/>
          <w:color w:val="auto"/>
          <w:sz w:val="24"/>
        </w:rPr>
        <w:t>项目名称：</w:t>
      </w:r>
      <w:bookmarkStart w:id="5" w:name="_GoBack"/>
      <w:r>
        <w:rPr>
          <w:rFonts w:hint="eastAsia" w:ascii="宋体" w:hAnsi="宋体" w:eastAsia="宋体" w:cs="Times New Roman"/>
          <w:color w:val="auto"/>
          <w:sz w:val="24"/>
          <w:lang w:val="en-US" w:eastAsia="zh-CN"/>
        </w:rPr>
        <w:t>确山县</w:t>
      </w:r>
      <w:r>
        <w:rPr>
          <w:rFonts w:hint="eastAsia" w:ascii="宋体" w:hAnsi="宋体" w:cs="Times New Roman"/>
          <w:color w:val="auto"/>
          <w:sz w:val="24"/>
          <w:lang w:val="en-US" w:eastAsia="zh-CN"/>
        </w:rPr>
        <w:t>水务</w:t>
      </w:r>
      <w:r>
        <w:rPr>
          <w:rFonts w:hint="eastAsia" w:ascii="宋体" w:hAnsi="宋体" w:eastAsia="宋体" w:cs="Times New Roman"/>
          <w:color w:val="auto"/>
          <w:sz w:val="24"/>
          <w:lang w:val="en-US" w:eastAsia="zh-CN"/>
        </w:rPr>
        <w:t>有限公司水处理</w:t>
      </w:r>
      <w:r>
        <w:rPr>
          <w:rFonts w:hint="eastAsia" w:ascii="宋体" w:hAnsi="宋体" w:eastAsia="宋体" w:cs="Times New Roman"/>
          <w:color w:val="auto"/>
          <w:sz w:val="24"/>
          <w:lang w:eastAsia="zh-CN"/>
        </w:rPr>
        <w:t>药剂采购项目</w:t>
      </w:r>
      <w:bookmarkEnd w:id="5"/>
    </w:p>
    <w:p w14:paraId="14F20626">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w:t>
      </w:r>
      <w:r>
        <w:rPr>
          <w:rFonts w:hint="eastAsia" w:ascii="宋体" w:hAnsi="宋体"/>
          <w:color w:val="auto"/>
          <w:sz w:val="24"/>
          <w:lang w:eastAsia="zh-CN"/>
        </w:rPr>
        <w:t>、</w:t>
      </w:r>
      <w:r>
        <w:rPr>
          <w:rFonts w:hint="eastAsia" w:ascii="宋体" w:hAnsi="宋体" w:eastAsia="宋体" w:cs="Times New Roman"/>
          <w:color w:val="auto"/>
          <w:sz w:val="24"/>
        </w:rPr>
        <w:t>采购方式：</w:t>
      </w:r>
      <w:bookmarkEnd w:id="4"/>
      <w:r>
        <w:rPr>
          <w:rFonts w:hint="eastAsia" w:ascii="宋体" w:hAnsi="宋体" w:eastAsia="宋体" w:cs="Times New Roman"/>
          <w:color w:val="auto"/>
          <w:sz w:val="24"/>
        </w:rPr>
        <w:t>公开招标</w:t>
      </w:r>
    </w:p>
    <w:p w14:paraId="082AD478">
      <w:pPr>
        <w:widowControl/>
        <w:tabs>
          <w:tab w:val="left" w:pos="7005"/>
        </w:tabs>
        <w:spacing w:line="420" w:lineRule="exact"/>
        <w:ind w:firstLine="420"/>
        <w:outlineLvl w:val="2"/>
        <w:rPr>
          <w:rFonts w:ascii="宋体" w:hAnsi="宋体" w:cs="宋体"/>
          <w:color w:val="auto"/>
          <w:kern w:val="1"/>
          <w:sz w:val="24"/>
        </w:rPr>
      </w:pPr>
      <w:r>
        <w:rPr>
          <w:rFonts w:ascii="宋体" w:hAnsi="宋体" w:cs="宋体"/>
          <w:color w:val="auto"/>
          <w:kern w:val="1"/>
          <w:sz w:val="24"/>
        </w:rPr>
        <w:t>4、预算金额：</w:t>
      </w:r>
    </w:p>
    <w:tbl>
      <w:tblPr>
        <w:tblStyle w:val="11"/>
        <w:tblW w:w="9017" w:type="dxa"/>
        <w:tblInd w:w="1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9"/>
        <w:gridCol w:w="1919"/>
        <w:gridCol w:w="1966"/>
        <w:gridCol w:w="1672"/>
        <w:gridCol w:w="1941"/>
      </w:tblGrid>
      <w:tr w14:paraId="6119A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519" w:type="dxa"/>
            <w:tcBorders>
              <w:top w:val="single" w:color="auto" w:sz="4" w:space="0"/>
              <w:left w:val="single" w:color="auto" w:sz="4" w:space="0"/>
              <w:bottom w:val="nil"/>
              <w:right w:val="single" w:color="auto" w:sz="4" w:space="0"/>
            </w:tcBorders>
            <w:noWrap w:val="0"/>
            <w:vAlign w:val="center"/>
          </w:tcPr>
          <w:p w14:paraId="106BEBBC">
            <w:pPr>
              <w:widowControl/>
              <w:tabs>
                <w:tab w:val="left" w:pos="1418"/>
              </w:tabs>
              <w:snapToGrid w:val="0"/>
              <w:spacing w:before="50" w:after="50" w:line="360" w:lineRule="auto"/>
              <w:jc w:val="center"/>
              <w:rPr>
                <w:rFonts w:hint="eastAsia" w:ascii="宋体" w:hAnsi="宋体" w:eastAsia="宋体" w:cs="宋体"/>
                <w:color w:val="auto"/>
                <w:spacing w:val="20"/>
                <w:kern w:val="0"/>
                <w:sz w:val="24"/>
                <w:lang w:eastAsia="zh-CN"/>
              </w:rPr>
            </w:pPr>
            <w:r>
              <w:rPr>
                <w:rFonts w:hint="eastAsia" w:ascii="宋体" w:hAnsi="宋体" w:cs="宋体"/>
                <w:color w:val="auto"/>
                <w:kern w:val="0"/>
                <w:sz w:val="24"/>
                <w:lang w:val="en-US" w:eastAsia="zh-CN"/>
              </w:rPr>
              <w:t>包号</w:t>
            </w:r>
          </w:p>
        </w:tc>
        <w:tc>
          <w:tcPr>
            <w:tcW w:w="1919" w:type="dxa"/>
            <w:tcBorders>
              <w:top w:val="single" w:color="auto" w:sz="4" w:space="0"/>
              <w:left w:val="single" w:color="auto" w:sz="4" w:space="0"/>
              <w:bottom w:val="nil"/>
              <w:right w:val="single" w:color="auto" w:sz="4" w:space="0"/>
            </w:tcBorders>
            <w:noWrap w:val="0"/>
            <w:vAlign w:val="center"/>
          </w:tcPr>
          <w:p w14:paraId="5D8604D0">
            <w:pPr>
              <w:widowControl/>
              <w:tabs>
                <w:tab w:val="left" w:pos="1418"/>
              </w:tabs>
              <w:snapToGrid w:val="0"/>
              <w:spacing w:before="50" w:after="50" w:line="360" w:lineRule="auto"/>
              <w:jc w:val="center"/>
              <w:rPr>
                <w:rFonts w:ascii="宋体" w:hAnsi="宋体" w:cs="宋体"/>
                <w:color w:val="auto"/>
                <w:spacing w:val="20"/>
                <w:kern w:val="0"/>
                <w:sz w:val="24"/>
              </w:rPr>
            </w:pPr>
            <w:r>
              <w:rPr>
                <w:rFonts w:hint="eastAsia" w:ascii="宋体" w:hAnsi="宋体" w:cs="宋体"/>
                <w:color w:val="auto"/>
                <w:kern w:val="0"/>
                <w:sz w:val="24"/>
              </w:rPr>
              <w:t>货物名称</w:t>
            </w:r>
          </w:p>
        </w:tc>
        <w:tc>
          <w:tcPr>
            <w:tcW w:w="1966" w:type="dxa"/>
            <w:tcBorders>
              <w:top w:val="single" w:color="auto" w:sz="4" w:space="0"/>
              <w:left w:val="single" w:color="auto" w:sz="4" w:space="0"/>
              <w:bottom w:val="nil"/>
              <w:right w:val="single" w:color="auto" w:sz="4" w:space="0"/>
            </w:tcBorders>
            <w:noWrap w:val="0"/>
            <w:vAlign w:val="center"/>
          </w:tcPr>
          <w:p w14:paraId="434A0632">
            <w:pPr>
              <w:widowControl/>
              <w:tabs>
                <w:tab w:val="left" w:pos="1418"/>
              </w:tabs>
              <w:snapToGrid w:val="0"/>
              <w:spacing w:before="50" w:after="50" w:line="360" w:lineRule="auto"/>
              <w:jc w:val="center"/>
              <w:rPr>
                <w:rFonts w:hint="default" w:ascii="宋体" w:hAnsi="宋体" w:cs="宋体"/>
                <w:color w:val="auto"/>
                <w:spacing w:val="20"/>
                <w:kern w:val="0"/>
                <w:sz w:val="24"/>
                <w:lang w:val="en-US" w:eastAsia="zh-CN"/>
              </w:rPr>
            </w:pPr>
            <w:r>
              <w:rPr>
                <w:rFonts w:hint="eastAsia" w:ascii="宋体" w:hAnsi="宋体" w:cs="宋体"/>
                <w:color w:val="auto"/>
                <w:spacing w:val="20"/>
                <w:kern w:val="0"/>
                <w:sz w:val="24"/>
                <w:lang w:val="en-US" w:eastAsia="zh-CN"/>
              </w:rPr>
              <w:t>数量</w:t>
            </w:r>
          </w:p>
        </w:tc>
        <w:tc>
          <w:tcPr>
            <w:tcW w:w="1672" w:type="dxa"/>
            <w:tcBorders>
              <w:top w:val="single" w:color="auto" w:sz="4" w:space="0"/>
              <w:left w:val="single" w:color="auto" w:sz="4" w:space="0"/>
              <w:bottom w:val="nil"/>
              <w:right w:val="single" w:color="auto" w:sz="4" w:space="0"/>
            </w:tcBorders>
            <w:noWrap w:val="0"/>
            <w:vAlign w:val="center"/>
          </w:tcPr>
          <w:p w14:paraId="43F66A82">
            <w:pPr>
              <w:keepNext w:val="0"/>
              <w:keepLines w:val="0"/>
              <w:pageBreakBefore w:val="0"/>
              <w:widowControl/>
              <w:tabs>
                <w:tab w:val="left" w:pos="1418"/>
              </w:tabs>
              <w:kinsoku/>
              <w:wordWrap/>
              <w:overflowPunct/>
              <w:topLinePunct w:val="0"/>
              <w:autoSpaceDE/>
              <w:autoSpaceDN/>
              <w:bidi w:val="0"/>
              <w:adjustRightInd/>
              <w:snapToGrid w:val="0"/>
              <w:spacing w:before="50" w:after="50" w:line="360" w:lineRule="exact"/>
              <w:jc w:val="center"/>
              <w:textAlignment w:val="auto"/>
              <w:rPr>
                <w:rFonts w:hint="default" w:ascii="宋体" w:hAnsi="宋体" w:eastAsia="宋体" w:cs="宋体"/>
                <w:color w:val="auto"/>
                <w:spacing w:val="20"/>
                <w:kern w:val="0"/>
                <w:sz w:val="24"/>
                <w:szCs w:val="24"/>
                <w:lang w:val="en-US" w:eastAsia="zh-CN" w:bidi="ar-SA"/>
              </w:rPr>
            </w:pPr>
            <w:r>
              <w:rPr>
                <w:rFonts w:hint="eastAsia" w:ascii="宋体" w:hAnsi="宋体" w:eastAsia="宋体" w:cs="宋体"/>
                <w:color w:val="auto"/>
                <w:spacing w:val="20"/>
                <w:kern w:val="0"/>
                <w:sz w:val="24"/>
                <w:szCs w:val="24"/>
                <w:lang w:val="en-US" w:eastAsia="zh-CN" w:bidi="ar-SA"/>
              </w:rPr>
              <w:t>最高单价（元</w:t>
            </w:r>
            <w:r>
              <w:rPr>
                <w:rFonts w:hint="eastAsia" w:ascii="宋体" w:hAnsi="宋体" w:cs="宋体"/>
                <w:color w:val="auto"/>
                <w:spacing w:val="20"/>
                <w:kern w:val="0"/>
                <w:sz w:val="24"/>
                <w:szCs w:val="24"/>
                <w:lang w:val="en-US" w:eastAsia="zh-CN" w:bidi="ar-SA"/>
              </w:rPr>
              <w:t>/吨</w:t>
            </w:r>
            <w:r>
              <w:rPr>
                <w:rFonts w:hint="eastAsia" w:ascii="宋体" w:hAnsi="宋体" w:eastAsia="宋体" w:cs="宋体"/>
                <w:color w:val="auto"/>
                <w:spacing w:val="20"/>
                <w:kern w:val="0"/>
                <w:sz w:val="24"/>
                <w:szCs w:val="24"/>
                <w:lang w:val="en-US" w:eastAsia="zh-CN" w:bidi="ar-SA"/>
              </w:rPr>
              <w:t>）</w:t>
            </w:r>
          </w:p>
        </w:tc>
        <w:tc>
          <w:tcPr>
            <w:tcW w:w="1941" w:type="dxa"/>
            <w:tcBorders>
              <w:top w:val="single" w:color="auto" w:sz="4" w:space="0"/>
              <w:left w:val="single" w:color="auto" w:sz="4" w:space="0"/>
              <w:bottom w:val="nil"/>
              <w:right w:val="single" w:color="auto" w:sz="4" w:space="0"/>
            </w:tcBorders>
            <w:noWrap w:val="0"/>
            <w:vAlign w:val="center"/>
          </w:tcPr>
          <w:p w14:paraId="72481D4A">
            <w:pPr>
              <w:keepNext w:val="0"/>
              <w:keepLines w:val="0"/>
              <w:pageBreakBefore w:val="0"/>
              <w:widowControl/>
              <w:tabs>
                <w:tab w:val="left" w:pos="1418"/>
              </w:tabs>
              <w:kinsoku/>
              <w:wordWrap/>
              <w:overflowPunct/>
              <w:topLinePunct w:val="0"/>
              <w:autoSpaceDE/>
              <w:autoSpaceDN/>
              <w:bidi w:val="0"/>
              <w:adjustRightInd/>
              <w:snapToGrid w:val="0"/>
              <w:spacing w:before="50" w:after="50" w:line="360" w:lineRule="exact"/>
              <w:jc w:val="center"/>
              <w:textAlignment w:val="auto"/>
              <w:rPr>
                <w:rFonts w:hint="eastAsia" w:ascii="宋体" w:hAnsi="宋体" w:cs="宋体"/>
                <w:color w:val="auto"/>
                <w:spacing w:val="20"/>
                <w:kern w:val="0"/>
                <w:sz w:val="24"/>
                <w:lang w:val="en-US" w:eastAsia="zh-CN"/>
              </w:rPr>
            </w:pPr>
            <w:r>
              <w:rPr>
                <w:rFonts w:hint="eastAsia" w:ascii="宋体" w:hAnsi="宋体" w:cs="宋体"/>
                <w:color w:val="auto"/>
                <w:spacing w:val="20"/>
                <w:kern w:val="0"/>
                <w:sz w:val="24"/>
                <w:lang w:val="en-US" w:eastAsia="zh-CN"/>
              </w:rPr>
              <w:t>最高限价</w:t>
            </w:r>
          </w:p>
          <w:p w14:paraId="688FA342">
            <w:pPr>
              <w:keepNext w:val="0"/>
              <w:keepLines w:val="0"/>
              <w:pageBreakBefore w:val="0"/>
              <w:widowControl/>
              <w:tabs>
                <w:tab w:val="left" w:pos="1418"/>
              </w:tabs>
              <w:kinsoku/>
              <w:wordWrap/>
              <w:overflowPunct/>
              <w:topLinePunct w:val="0"/>
              <w:autoSpaceDE/>
              <w:autoSpaceDN/>
              <w:bidi w:val="0"/>
              <w:adjustRightInd/>
              <w:snapToGrid w:val="0"/>
              <w:spacing w:before="50" w:after="50" w:line="360" w:lineRule="exact"/>
              <w:jc w:val="center"/>
              <w:textAlignment w:val="auto"/>
              <w:rPr>
                <w:rFonts w:hint="eastAsia" w:ascii="宋体" w:hAnsi="宋体" w:cs="宋体"/>
                <w:color w:val="auto"/>
                <w:spacing w:val="20"/>
                <w:kern w:val="0"/>
                <w:sz w:val="24"/>
                <w:lang w:val="en-US" w:eastAsia="zh-CN"/>
              </w:rPr>
            </w:pPr>
            <w:r>
              <w:rPr>
                <w:rFonts w:hint="eastAsia" w:ascii="宋体" w:hAnsi="宋体" w:cs="宋体"/>
                <w:color w:val="auto"/>
                <w:spacing w:val="20"/>
                <w:kern w:val="0"/>
                <w:sz w:val="24"/>
                <w:lang w:val="en-US" w:eastAsia="zh-CN"/>
              </w:rPr>
              <w:t>（元）</w:t>
            </w:r>
          </w:p>
        </w:tc>
      </w:tr>
      <w:tr w14:paraId="69FAD4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1519" w:type="dxa"/>
            <w:tcBorders>
              <w:top w:val="single" w:color="auto" w:sz="4" w:space="0"/>
              <w:left w:val="single" w:color="auto" w:sz="4" w:space="0"/>
              <w:bottom w:val="single" w:color="auto" w:sz="4" w:space="0"/>
              <w:right w:val="single" w:color="auto" w:sz="4" w:space="0"/>
            </w:tcBorders>
            <w:noWrap w:val="0"/>
            <w:vAlign w:val="center"/>
          </w:tcPr>
          <w:p w14:paraId="7D3B5FAE">
            <w:pPr>
              <w:widowControl/>
              <w:tabs>
                <w:tab w:val="left" w:pos="1418"/>
              </w:tabs>
              <w:snapToGrid w:val="0"/>
              <w:spacing w:before="50" w:after="50" w:line="360" w:lineRule="auto"/>
              <w:jc w:val="center"/>
              <w:rPr>
                <w:rFonts w:hint="default" w:ascii="宋体" w:hAnsi="宋体" w:eastAsia="宋体" w:cs="宋体"/>
                <w:color w:val="auto"/>
                <w:spacing w:val="20"/>
                <w:kern w:val="0"/>
                <w:sz w:val="24"/>
                <w:lang w:val="en-US" w:eastAsia="zh-CN"/>
              </w:rPr>
            </w:pPr>
            <w:r>
              <w:rPr>
                <w:rFonts w:hint="eastAsia" w:ascii="宋体" w:hAnsi="宋体" w:cs="宋体"/>
                <w:color w:val="auto"/>
                <w:spacing w:val="20"/>
                <w:kern w:val="0"/>
                <w:sz w:val="24"/>
                <w:lang w:val="en-US" w:eastAsia="zh-CN"/>
              </w:rPr>
              <w:t>A包</w:t>
            </w:r>
          </w:p>
        </w:tc>
        <w:tc>
          <w:tcPr>
            <w:tcW w:w="1919" w:type="dxa"/>
            <w:tcBorders>
              <w:top w:val="single" w:color="auto" w:sz="4" w:space="0"/>
              <w:left w:val="single" w:color="auto" w:sz="4" w:space="0"/>
              <w:bottom w:val="single" w:color="auto" w:sz="4" w:space="0"/>
              <w:right w:val="single" w:color="auto" w:sz="4" w:space="0"/>
            </w:tcBorders>
            <w:noWrap w:val="0"/>
            <w:vAlign w:val="center"/>
          </w:tcPr>
          <w:p w14:paraId="0B18441F">
            <w:pPr>
              <w:widowControl/>
              <w:spacing w:after="0"/>
              <w:jc w:val="center"/>
              <w:textAlignment w:val="center"/>
              <w:rPr>
                <w:rFonts w:ascii="宋体" w:hAnsi="宋体" w:cs="宋体"/>
                <w:color w:val="auto"/>
                <w:spacing w:val="20"/>
                <w:kern w:val="0"/>
                <w:sz w:val="24"/>
              </w:rPr>
            </w:pPr>
            <w:r>
              <w:rPr>
                <w:rFonts w:hint="eastAsia" w:ascii="宋体" w:hAnsi="宋体" w:cs="宋体"/>
                <w:color w:val="auto"/>
                <w:spacing w:val="20"/>
                <w:kern w:val="0"/>
                <w:sz w:val="24"/>
              </w:rPr>
              <w:t>聚合氯化铝（PAC饮用水级）</w:t>
            </w:r>
          </w:p>
        </w:tc>
        <w:tc>
          <w:tcPr>
            <w:tcW w:w="1966" w:type="dxa"/>
            <w:tcBorders>
              <w:top w:val="single" w:color="auto" w:sz="4" w:space="0"/>
              <w:left w:val="single" w:color="auto" w:sz="4" w:space="0"/>
              <w:bottom w:val="single" w:color="auto" w:sz="4" w:space="0"/>
              <w:right w:val="single" w:color="auto" w:sz="4" w:space="0"/>
            </w:tcBorders>
            <w:noWrap w:val="0"/>
            <w:vAlign w:val="center"/>
          </w:tcPr>
          <w:p w14:paraId="4618B313">
            <w:pPr>
              <w:widowControl/>
              <w:spacing w:after="0"/>
              <w:jc w:val="center"/>
              <w:textAlignment w:val="center"/>
              <w:rPr>
                <w:rFonts w:hint="default" w:ascii="宋体" w:hAnsi="宋体" w:eastAsia="宋体" w:cs="宋体"/>
                <w:color w:val="auto"/>
                <w:kern w:val="0"/>
                <w:sz w:val="24"/>
                <w:lang w:val="en-US" w:eastAsia="zh-CN"/>
              </w:rPr>
            </w:pPr>
            <w:r>
              <w:rPr>
                <w:rFonts w:hint="default" w:ascii="宋体" w:hAnsi="宋体" w:eastAsia="宋体" w:cs="宋体"/>
                <w:color w:val="auto"/>
                <w:kern w:val="0"/>
                <w:sz w:val="24"/>
                <w:lang w:val="en-US" w:eastAsia="zh-CN"/>
              </w:rPr>
              <w:t>200吨</w:t>
            </w:r>
            <w:r>
              <w:rPr>
                <w:rFonts w:hint="eastAsia" w:ascii="宋体" w:hAnsi="宋体" w:eastAsia="宋体" w:cs="宋体"/>
                <w:color w:val="auto"/>
                <w:kern w:val="0"/>
                <w:sz w:val="24"/>
                <w:lang w:val="en-US" w:eastAsia="zh-CN"/>
              </w:rPr>
              <w:t>（以实际生产需要为准）</w:t>
            </w:r>
          </w:p>
        </w:tc>
        <w:tc>
          <w:tcPr>
            <w:tcW w:w="1672" w:type="dxa"/>
            <w:tcBorders>
              <w:top w:val="single" w:color="auto" w:sz="4" w:space="0"/>
              <w:left w:val="single" w:color="auto" w:sz="4" w:space="0"/>
              <w:bottom w:val="single" w:color="auto" w:sz="4" w:space="0"/>
              <w:right w:val="single" w:color="auto" w:sz="4" w:space="0"/>
            </w:tcBorders>
            <w:noWrap w:val="0"/>
            <w:vAlign w:val="center"/>
          </w:tcPr>
          <w:p w14:paraId="41A0AD03">
            <w:pPr>
              <w:widowControl/>
              <w:spacing w:after="0"/>
              <w:jc w:val="center"/>
              <w:textAlignment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1980</w:t>
            </w:r>
          </w:p>
        </w:tc>
        <w:tc>
          <w:tcPr>
            <w:tcW w:w="1941" w:type="dxa"/>
            <w:tcBorders>
              <w:top w:val="single" w:color="auto" w:sz="4" w:space="0"/>
              <w:left w:val="single" w:color="auto" w:sz="4" w:space="0"/>
              <w:bottom w:val="single" w:color="auto" w:sz="4" w:space="0"/>
              <w:right w:val="single" w:color="auto" w:sz="4" w:space="0"/>
            </w:tcBorders>
            <w:noWrap w:val="0"/>
            <w:vAlign w:val="center"/>
          </w:tcPr>
          <w:p w14:paraId="6A1F7FE9">
            <w:pPr>
              <w:widowControl/>
              <w:spacing w:after="0"/>
              <w:jc w:val="center"/>
              <w:textAlignment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396000.00</w:t>
            </w:r>
          </w:p>
        </w:tc>
      </w:tr>
      <w:tr w14:paraId="04D5AF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1519" w:type="dxa"/>
            <w:tcBorders>
              <w:top w:val="single" w:color="auto" w:sz="4" w:space="0"/>
              <w:left w:val="single" w:color="auto" w:sz="4" w:space="0"/>
              <w:bottom w:val="single" w:color="auto" w:sz="4" w:space="0"/>
              <w:right w:val="single" w:color="auto" w:sz="4" w:space="0"/>
            </w:tcBorders>
            <w:noWrap w:val="0"/>
            <w:vAlign w:val="center"/>
          </w:tcPr>
          <w:p w14:paraId="2DB63848">
            <w:pPr>
              <w:widowControl/>
              <w:tabs>
                <w:tab w:val="left" w:pos="1418"/>
              </w:tabs>
              <w:snapToGrid w:val="0"/>
              <w:spacing w:before="50" w:after="50" w:line="360" w:lineRule="auto"/>
              <w:jc w:val="center"/>
              <w:rPr>
                <w:rFonts w:hint="eastAsia" w:ascii="宋体" w:hAnsi="宋体" w:cs="宋体"/>
                <w:color w:val="auto"/>
                <w:spacing w:val="20"/>
                <w:kern w:val="0"/>
                <w:sz w:val="24"/>
                <w:lang w:val="en-US" w:eastAsia="zh-CN"/>
              </w:rPr>
            </w:pPr>
            <w:r>
              <w:rPr>
                <w:rFonts w:hint="eastAsia" w:ascii="宋体" w:hAnsi="宋体" w:cs="宋体"/>
                <w:color w:val="auto"/>
                <w:spacing w:val="20"/>
                <w:kern w:val="0"/>
                <w:sz w:val="24"/>
                <w:lang w:val="en-US" w:eastAsia="zh-CN"/>
              </w:rPr>
              <w:t>B包</w:t>
            </w:r>
          </w:p>
        </w:tc>
        <w:tc>
          <w:tcPr>
            <w:tcW w:w="1919" w:type="dxa"/>
            <w:tcBorders>
              <w:top w:val="single" w:color="auto" w:sz="4" w:space="0"/>
              <w:left w:val="single" w:color="auto" w:sz="4" w:space="0"/>
              <w:bottom w:val="single" w:color="auto" w:sz="4" w:space="0"/>
              <w:right w:val="single" w:color="auto" w:sz="4" w:space="0"/>
            </w:tcBorders>
            <w:noWrap w:val="0"/>
            <w:vAlign w:val="center"/>
          </w:tcPr>
          <w:p w14:paraId="6CE67B05">
            <w:pPr>
              <w:widowControl/>
              <w:spacing w:after="0"/>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聚丙烯酰胺（PAM阴离子饮用水级）</w:t>
            </w:r>
          </w:p>
        </w:tc>
        <w:tc>
          <w:tcPr>
            <w:tcW w:w="1966" w:type="dxa"/>
            <w:tcBorders>
              <w:top w:val="single" w:color="auto" w:sz="4" w:space="0"/>
              <w:left w:val="single" w:color="auto" w:sz="4" w:space="0"/>
              <w:bottom w:val="single" w:color="auto" w:sz="4" w:space="0"/>
              <w:right w:val="single" w:color="auto" w:sz="4" w:space="0"/>
            </w:tcBorders>
            <w:noWrap w:val="0"/>
            <w:vAlign w:val="center"/>
          </w:tcPr>
          <w:p w14:paraId="4B095B0F">
            <w:pPr>
              <w:widowControl/>
              <w:spacing w:after="0"/>
              <w:jc w:val="center"/>
              <w:textAlignment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20</w:t>
            </w:r>
            <w:r>
              <w:rPr>
                <w:rFonts w:hint="default" w:ascii="宋体" w:hAnsi="宋体" w:eastAsia="宋体" w:cs="宋体"/>
                <w:color w:val="auto"/>
                <w:kern w:val="0"/>
                <w:sz w:val="24"/>
                <w:lang w:val="en-US" w:eastAsia="zh-CN"/>
              </w:rPr>
              <w:t>吨</w:t>
            </w:r>
            <w:r>
              <w:rPr>
                <w:rFonts w:hint="eastAsia" w:ascii="宋体" w:hAnsi="宋体" w:eastAsia="宋体" w:cs="宋体"/>
                <w:color w:val="auto"/>
                <w:kern w:val="0"/>
                <w:sz w:val="24"/>
                <w:lang w:val="en-US" w:eastAsia="zh-CN"/>
              </w:rPr>
              <w:t>（以实际生产需要为准）</w:t>
            </w:r>
          </w:p>
        </w:tc>
        <w:tc>
          <w:tcPr>
            <w:tcW w:w="1672" w:type="dxa"/>
            <w:tcBorders>
              <w:top w:val="single" w:color="auto" w:sz="4" w:space="0"/>
              <w:left w:val="single" w:color="auto" w:sz="4" w:space="0"/>
              <w:bottom w:val="single" w:color="auto" w:sz="4" w:space="0"/>
              <w:right w:val="single" w:color="auto" w:sz="4" w:space="0"/>
            </w:tcBorders>
            <w:noWrap w:val="0"/>
            <w:vAlign w:val="center"/>
          </w:tcPr>
          <w:p w14:paraId="22E6F1D4">
            <w:pPr>
              <w:widowControl/>
              <w:spacing w:after="0"/>
              <w:jc w:val="center"/>
              <w:textAlignment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16000</w:t>
            </w:r>
          </w:p>
        </w:tc>
        <w:tc>
          <w:tcPr>
            <w:tcW w:w="1941" w:type="dxa"/>
            <w:tcBorders>
              <w:top w:val="single" w:color="auto" w:sz="4" w:space="0"/>
              <w:left w:val="single" w:color="auto" w:sz="4" w:space="0"/>
              <w:bottom w:val="single" w:color="auto" w:sz="4" w:space="0"/>
              <w:right w:val="single" w:color="auto" w:sz="4" w:space="0"/>
            </w:tcBorders>
            <w:noWrap w:val="0"/>
            <w:vAlign w:val="center"/>
          </w:tcPr>
          <w:p w14:paraId="0DB761CF">
            <w:pPr>
              <w:widowControl/>
              <w:spacing w:after="0"/>
              <w:jc w:val="center"/>
              <w:textAlignment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320000</w:t>
            </w:r>
          </w:p>
        </w:tc>
      </w:tr>
      <w:tr w14:paraId="5754E4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519" w:type="dxa"/>
            <w:tcBorders>
              <w:top w:val="single" w:color="auto" w:sz="4" w:space="0"/>
              <w:left w:val="single" w:color="auto" w:sz="4" w:space="0"/>
              <w:right w:val="single" w:color="auto" w:sz="4" w:space="0"/>
            </w:tcBorders>
            <w:noWrap w:val="0"/>
            <w:vAlign w:val="center"/>
          </w:tcPr>
          <w:p w14:paraId="6035C2EA">
            <w:pPr>
              <w:widowControl/>
              <w:tabs>
                <w:tab w:val="left" w:pos="1418"/>
              </w:tabs>
              <w:snapToGrid w:val="0"/>
              <w:spacing w:before="50" w:after="50" w:line="360" w:lineRule="auto"/>
              <w:jc w:val="center"/>
              <w:rPr>
                <w:rFonts w:hint="eastAsia" w:ascii="宋体" w:hAnsi="宋体" w:cs="宋体"/>
                <w:color w:val="auto"/>
                <w:spacing w:val="20"/>
                <w:kern w:val="0"/>
                <w:sz w:val="24"/>
                <w:lang w:val="en-US" w:eastAsia="zh-CN"/>
              </w:rPr>
            </w:pPr>
            <w:r>
              <w:rPr>
                <w:rFonts w:hint="eastAsia" w:ascii="宋体" w:hAnsi="宋体" w:cs="宋体"/>
                <w:color w:val="auto"/>
                <w:spacing w:val="20"/>
                <w:kern w:val="0"/>
                <w:sz w:val="24"/>
                <w:lang w:val="en-US" w:eastAsia="zh-CN"/>
              </w:rPr>
              <w:t>C包</w:t>
            </w:r>
          </w:p>
        </w:tc>
        <w:tc>
          <w:tcPr>
            <w:tcW w:w="1919" w:type="dxa"/>
            <w:tcBorders>
              <w:top w:val="single" w:color="auto" w:sz="4" w:space="0"/>
              <w:left w:val="single" w:color="auto" w:sz="4" w:space="0"/>
              <w:bottom w:val="single" w:color="auto" w:sz="4" w:space="0"/>
              <w:right w:val="single" w:color="auto" w:sz="4" w:space="0"/>
            </w:tcBorders>
            <w:noWrap w:val="0"/>
            <w:vAlign w:val="center"/>
          </w:tcPr>
          <w:p w14:paraId="76247C07">
            <w:pPr>
              <w:widowControl/>
              <w:spacing w:after="0"/>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食</w:t>
            </w:r>
            <w:r>
              <w:rPr>
                <w:rFonts w:hint="eastAsia" w:ascii="宋体" w:hAnsi="宋体" w:cs="宋体"/>
                <w:color w:val="auto"/>
                <w:sz w:val="24"/>
                <w:lang w:val="en-US" w:eastAsia="zh-CN"/>
              </w:rPr>
              <w:t>用</w:t>
            </w:r>
            <w:r>
              <w:rPr>
                <w:rFonts w:hint="eastAsia" w:ascii="宋体" w:hAnsi="宋体" w:eastAsia="宋体" w:cs="宋体"/>
                <w:color w:val="auto"/>
                <w:sz w:val="24"/>
                <w:lang w:val="en-US" w:eastAsia="zh-CN"/>
              </w:rPr>
              <w:t>盐</w:t>
            </w:r>
            <w:r>
              <w:rPr>
                <w:rFonts w:hint="eastAsia" w:ascii="宋体" w:hAnsi="宋体" w:cs="宋体"/>
                <w:color w:val="auto"/>
                <w:sz w:val="24"/>
                <w:lang w:val="en-US" w:eastAsia="zh-CN"/>
              </w:rPr>
              <w:t>（不加碘）</w:t>
            </w:r>
          </w:p>
        </w:tc>
        <w:tc>
          <w:tcPr>
            <w:tcW w:w="1966" w:type="dxa"/>
            <w:tcBorders>
              <w:top w:val="single" w:color="auto" w:sz="4" w:space="0"/>
              <w:left w:val="single" w:color="auto" w:sz="4" w:space="0"/>
              <w:bottom w:val="single" w:color="auto" w:sz="4" w:space="0"/>
              <w:right w:val="single" w:color="auto" w:sz="4" w:space="0"/>
            </w:tcBorders>
            <w:noWrap w:val="0"/>
            <w:vAlign w:val="center"/>
          </w:tcPr>
          <w:p w14:paraId="4E4FEA52">
            <w:pPr>
              <w:widowControl/>
              <w:spacing w:after="0"/>
              <w:jc w:val="center"/>
              <w:textAlignment w:val="center"/>
              <w:rPr>
                <w:rFonts w:hint="default" w:ascii="宋体" w:hAnsi="宋体" w:eastAsia="宋体" w:cs="宋体"/>
                <w:color w:val="auto"/>
                <w:kern w:val="0"/>
                <w:sz w:val="24"/>
                <w:lang w:val="en-US" w:eastAsia="zh-CN"/>
              </w:rPr>
            </w:pPr>
            <w:r>
              <w:rPr>
                <w:rFonts w:hint="default" w:ascii="宋体" w:hAnsi="宋体" w:eastAsia="宋体" w:cs="宋体"/>
                <w:color w:val="auto"/>
                <w:kern w:val="0"/>
                <w:sz w:val="24"/>
                <w:lang w:val="en-US" w:eastAsia="zh-CN"/>
              </w:rPr>
              <w:t>100吨</w:t>
            </w:r>
            <w:r>
              <w:rPr>
                <w:rFonts w:hint="eastAsia" w:ascii="宋体" w:hAnsi="宋体" w:eastAsia="宋体" w:cs="宋体"/>
                <w:color w:val="auto"/>
                <w:kern w:val="0"/>
                <w:sz w:val="24"/>
                <w:lang w:val="en-US" w:eastAsia="zh-CN"/>
              </w:rPr>
              <w:t>（以实际生产需要为准）</w:t>
            </w:r>
          </w:p>
        </w:tc>
        <w:tc>
          <w:tcPr>
            <w:tcW w:w="1672" w:type="dxa"/>
            <w:tcBorders>
              <w:top w:val="single" w:color="auto" w:sz="4" w:space="0"/>
              <w:left w:val="single" w:color="auto" w:sz="4" w:space="0"/>
              <w:bottom w:val="single" w:color="auto" w:sz="4" w:space="0"/>
              <w:right w:val="single" w:color="auto" w:sz="4" w:space="0"/>
            </w:tcBorders>
            <w:noWrap w:val="0"/>
            <w:vAlign w:val="center"/>
          </w:tcPr>
          <w:p w14:paraId="788227C7">
            <w:pPr>
              <w:widowControl/>
              <w:spacing w:after="0"/>
              <w:jc w:val="center"/>
              <w:textAlignment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r>
              <w:rPr>
                <w:rFonts w:hint="eastAsia" w:ascii="宋体" w:hAnsi="宋体" w:cs="宋体"/>
                <w:color w:val="auto"/>
                <w:kern w:val="0"/>
                <w:sz w:val="24"/>
                <w:lang w:val="en-US" w:eastAsia="zh-CN"/>
              </w:rPr>
              <w:t>0</w:t>
            </w:r>
            <w:r>
              <w:rPr>
                <w:rFonts w:hint="eastAsia" w:ascii="宋体" w:hAnsi="宋体" w:eastAsia="宋体" w:cs="宋体"/>
                <w:color w:val="auto"/>
                <w:kern w:val="0"/>
                <w:sz w:val="24"/>
                <w:lang w:val="en-US" w:eastAsia="zh-CN"/>
              </w:rPr>
              <w:t>00</w:t>
            </w:r>
          </w:p>
        </w:tc>
        <w:tc>
          <w:tcPr>
            <w:tcW w:w="1941" w:type="dxa"/>
            <w:tcBorders>
              <w:top w:val="single" w:color="auto" w:sz="4" w:space="0"/>
              <w:left w:val="single" w:color="auto" w:sz="4" w:space="0"/>
              <w:bottom w:val="single" w:color="auto" w:sz="4" w:space="0"/>
              <w:right w:val="single" w:color="auto" w:sz="4" w:space="0"/>
            </w:tcBorders>
            <w:noWrap w:val="0"/>
            <w:vAlign w:val="center"/>
          </w:tcPr>
          <w:p w14:paraId="702A2A0B">
            <w:pPr>
              <w:widowControl/>
              <w:spacing w:after="0"/>
              <w:jc w:val="center"/>
              <w:textAlignment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r>
              <w:rPr>
                <w:rFonts w:hint="eastAsia" w:ascii="宋体" w:hAnsi="宋体" w:cs="宋体"/>
                <w:color w:val="auto"/>
                <w:kern w:val="0"/>
                <w:sz w:val="24"/>
                <w:lang w:val="en-US" w:eastAsia="zh-CN"/>
              </w:rPr>
              <w:t>0</w:t>
            </w:r>
            <w:r>
              <w:rPr>
                <w:rFonts w:hint="eastAsia" w:ascii="宋体" w:hAnsi="宋体" w:eastAsia="宋体" w:cs="宋体"/>
                <w:color w:val="auto"/>
                <w:kern w:val="0"/>
                <w:sz w:val="24"/>
                <w:lang w:val="en-US" w:eastAsia="zh-CN"/>
              </w:rPr>
              <w:t>0000.00</w:t>
            </w:r>
          </w:p>
        </w:tc>
      </w:tr>
    </w:tbl>
    <w:p w14:paraId="30EB1042">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Times New Roman"/>
          <w:color w:val="auto"/>
          <w:sz w:val="24"/>
        </w:rPr>
      </w:pPr>
      <w:r>
        <w:rPr>
          <w:rFonts w:hint="eastAsia" w:ascii="宋体" w:hAnsi="宋体"/>
          <w:color w:val="auto"/>
          <w:sz w:val="24"/>
          <w:lang w:val="en-US" w:eastAsia="zh-CN"/>
        </w:rPr>
        <w:t>5</w:t>
      </w:r>
      <w:r>
        <w:rPr>
          <w:rFonts w:hint="eastAsia" w:ascii="宋体" w:hAnsi="宋体" w:eastAsia="宋体" w:cs="Times New Roman"/>
          <w:color w:val="auto"/>
          <w:sz w:val="24"/>
          <w:lang w:eastAsia="zh-CN"/>
        </w:rPr>
        <w:t>、</w:t>
      </w:r>
      <w:r>
        <w:rPr>
          <w:rFonts w:hint="eastAsia" w:ascii="宋体" w:hAnsi="宋体" w:eastAsia="宋体" w:cs="Times New Roman"/>
          <w:color w:val="auto"/>
          <w:sz w:val="24"/>
        </w:rPr>
        <w:t>采购需求：（包括但不限于标的的名称、数量、简要技术需求或服务要求等）详见附件或招标文件。</w:t>
      </w:r>
    </w:p>
    <w:p w14:paraId="2690CFBB">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color w:val="auto"/>
          <w:sz w:val="24"/>
        </w:rPr>
      </w:pPr>
      <w:r>
        <w:rPr>
          <w:rFonts w:hint="eastAsia" w:ascii="宋体" w:hAnsi="宋体" w:eastAsia="宋体" w:cs="Times New Roman"/>
          <w:color w:val="auto"/>
          <w:sz w:val="24"/>
        </w:rPr>
        <w:t>6</w:t>
      </w:r>
      <w:r>
        <w:rPr>
          <w:rFonts w:hint="eastAsia" w:ascii="宋体" w:hAnsi="宋体" w:eastAsia="宋体" w:cs="Times New Roman"/>
          <w:color w:val="auto"/>
          <w:sz w:val="24"/>
          <w:lang w:eastAsia="zh-CN"/>
        </w:rPr>
        <w:t>、</w:t>
      </w:r>
      <w:r>
        <w:rPr>
          <w:rFonts w:hint="eastAsia" w:ascii="宋体" w:hAnsi="宋体" w:eastAsia="宋体" w:cs="Times New Roman"/>
          <w:color w:val="auto"/>
          <w:sz w:val="24"/>
        </w:rPr>
        <w:t>合同履行期限：</w:t>
      </w:r>
      <w:r>
        <w:rPr>
          <w:rFonts w:hint="eastAsia" w:ascii="宋体" w:hAnsi="宋体" w:eastAsia="宋体" w:cs="Times New Roman"/>
          <w:color w:val="auto"/>
          <w:sz w:val="24"/>
          <w:lang w:val="en-US" w:eastAsia="zh-CN"/>
        </w:rPr>
        <w:t>1年</w:t>
      </w:r>
      <w:r>
        <w:rPr>
          <w:rFonts w:hint="eastAsia" w:ascii="宋体" w:hAnsi="宋体"/>
          <w:color w:val="auto"/>
          <w:sz w:val="24"/>
        </w:rPr>
        <w:t>。</w:t>
      </w:r>
    </w:p>
    <w:p w14:paraId="60EDBC29">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color w:val="auto"/>
          <w:sz w:val="24"/>
        </w:rPr>
      </w:pPr>
      <w:r>
        <w:rPr>
          <w:rFonts w:hint="eastAsia" w:ascii="宋体" w:hAnsi="宋体"/>
          <w:color w:val="auto"/>
          <w:sz w:val="24"/>
        </w:rPr>
        <w:t>7</w:t>
      </w:r>
      <w:r>
        <w:rPr>
          <w:rFonts w:hint="eastAsia" w:ascii="宋体" w:hAnsi="宋体"/>
          <w:color w:val="auto"/>
          <w:sz w:val="24"/>
          <w:lang w:eastAsia="zh-CN"/>
        </w:rPr>
        <w:t>、</w:t>
      </w:r>
      <w:r>
        <w:rPr>
          <w:rFonts w:hint="eastAsia" w:ascii="宋体" w:hAnsi="宋体"/>
          <w:color w:val="auto"/>
          <w:sz w:val="24"/>
        </w:rPr>
        <w:t>交货期：同合同履行期限。</w:t>
      </w:r>
    </w:p>
    <w:p w14:paraId="3A32CD2B">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color w:val="auto"/>
          <w:sz w:val="24"/>
        </w:rPr>
      </w:pPr>
      <w:r>
        <w:rPr>
          <w:rFonts w:hint="eastAsia" w:ascii="宋体" w:hAnsi="宋体"/>
          <w:color w:val="auto"/>
          <w:sz w:val="24"/>
        </w:rPr>
        <w:t>8</w:t>
      </w:r>
      <w:r>
        <w:rPr>
          <w:rFonts w:hint="eastAsia" w:ascii="宋体" w:hAnsi="宋体"/>
          <w:color w:val="auto"/>
          <w:sz w:val="24"/>
          <w:lang w:eastAsia="zh-CN"/>
        </w:rPr>
        <w:t>、</w:t>
      </w:r>
      <w:r>
        <w:rPr>
          <w:rFonts w:hint="eastAsia" w:ascii="宋体" w:hAnsi="宋体"/>
          <w:color w:val="auto"/>
          <w:sz w:val="24"/>
        </w:rPr>
        <w:t>本项目是否接受联合体投标：否。</w:t>
      </w:r>
    </w:p>
    <w:p w14:paraId="2CB0236A">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color w:val="auto"/>
          <w:sz w:val="24"/>
        </w:rPr>
      </w:pPr>
      <w:r>
        <w:rPr>
          <w:rFonts w:hint="eastAsia" w:ascii="宋体" w:hAnsi="宋体"/>
          <w:color w:val="auto"/>
          <w:sz w:val="24"/>
        </w:rPr>
        <w:t>9</w:t>
      </w:r>
      <w:r>
        <w:rPr>
          <w:rFonts w:hint="eastAsia" w:ascii="宋体" w:hAnsi="宋体"/>
          <w:color w:val="auto"/>
          <w:sz w:val="24"/>
          <w:lang w:eastAsia="zh-CN"/>
        </w:rPr>
        <w:t>、</w:t>
      </w:r>
      <w:r>
        <w:rPr>
          <w:rFonts w:hint="eastAsia" w:ascii="宋体" w:hAnsi="宋体"/>
          <w:color w:val="auto"/>
          <w:sz w:val="24"/>
        </w:rPr>
        <w:t>本项目是否接受进口产品：</w:t>
      </w:r>
      <w:r>
        <w:rPr>
          <w:rFonts w:hint="eastAsia" w:ascii="宋体" w:hAnsi="宋体"/>
          <w:color w:val="auto"/>
          <w:sz w:val="24"/>
          <w:lang w:val="en-US" w:eastAsia="zh-CN"/>
        </w:rPr>
        <w:t>否</w:t>
      </w:r>
      <w:r>
        <w:rPr>
          <w:rFonts w:hint="eastAsia" w:ascii="宋体" w:hAnsi="宋体"/>
          <w:color w:val="auto"/>
          <w:sz w:val="24"/>
        </w:rPr>
        <w:t>。</w:t>
      </w:r>
    </w:p>
    <w:p w14:paraId="0413583A">
      <w:pPr>
        <w:pStyle w:val="13"/>
        <w:keepNext w:val="0"/>
        <w:keepLines w:val="0"/>
        <w:pageBreakBefore w:val="0"/>
        <w:kinsoku/>
        <w:wordWrap/>
        <w:overflowPunct/>
        <w:topLinePunct w:val="0"/>
        <w:autoSpaceDE/>
        <w:autoSpaceDN/>
        <w:bidi w:val="0"/>
        <w:adjustRightInd/>
        <w:spacing w:line="400" w:lineRule="exact"/>
        <w:ind w:firstLine="480" w:firstLineChars="200"/>
        <w:rPr>
          <w:rFonts w:hint="eastAsia"/>
          <w:color w:val="auto"/>
        </w:rPr>
      </w:pPr>
      <w:r>
        <w:rPr>
          <w:rFonts w:hint="eastAsia"/>
          <w:color w:val="auto"/>
        </w:rPr>
        <w:t>10</w:t>
      </w:r>
      <w:r>
        <w:rPr>
          <w:rFonts w:hint="eastAsia"/>
          <w:color w:val="auto"/>
          <w:lang w:eastAsia="zh-CN"/>
        </w:rPr>
        <w:t>、</w:t>
      </w:r>
      <w:r>
        <w:rPr>
          <w:rFonts w:hint="eastAsia"/>
          <w:color w:val="auto"/>
        </w:rPr>
        <w:t>是否专门面向中小企业：否。</w:t>
      </w:r>
    </w:p>
    <w:p w14:paraId="71B828A9">
      <w:pPr>
        <w:widowControl/>
        <w:tabs>
          <w:tab w:val="left" w:pos="7005"/>
        </w:tabs>
        <w:spacing w:line="420" w:lineRule="exact"/>
        <w:outlineLvl w:val="1"/>
        <w:rPr>
          <w:rFonts w:ascii="宋体" w:hAnsi="宋体" w:cs="宋体"/>
          <w:b/>
          <w:color w:val="auto"/>
          <w:kern w:val="1"/>
          <w:sz w:val="24"/>
          <w:highlight w:val="none"/>
        </w:rPr>
      </w:pPr>
      <w:r>
        <w:rPr>
          <w:rFonts w:ascii="宋体" w:hAnsi="宋体" w:cs="宋体"/>
          <w:b/>
          <w:color w:val="auto"/>
          <w:kern w:val="1"/>
          <w:sz w:val="24"/>
          <w:highlight w:val="none"/>
        </w:rPr>
        <w:t>二、申请人资格要求：</w:t>
      </w:r>
    </w:p>
    <w:p w14:paraId="35E45928">
      <w:pPr>
        <w:pStyle w:val="13"/>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投标人具备《中华人民共和国政府采购法》第二十二条规定的条件</w:t>
      </w:r>
      <w:r>
        <w:rPr>
          <w:rFonts w:hint="eastAsia" w:cs="宋体"/>
          <w:color w:val="auto"/>
          <w:highlight w:val="none"/>
          <w:lang w:val="en-US" w:eastAsia="zh-CN"/>
        </w:rPr>
        <w:t>。</w:t>
      </w:r>
    </w:p>
    <w:p w14:paraId="49C05F2B">
      <w:pPr>
        <w:pStyle w:val="13"/>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b w:val="0"/>
          <w:bCs w:val="0"/>
          <w:color w:val="auto"/>
          <w:kern w:val="0"/>
          <w:sz w:val="24"/>
          <w:szCs w:val="24"/>
          <w:highlight w:val="none"/>
          <w:shd w:val="clear" w:color="auto" w:fill="auto"/>
          <w:lang w:val="en-US" w:eastAsia="zh-CN"/>
        </w:rPr>
        <w:t>2、</w:t>
      </w:r>
      <w:r>
        <w:rPr>
          <w:rFonts w:hint="eastAsia" w:ascii="宋体" w:hAnsi="宋体" w:eastAsia="宋体" w:cs="宋体"/>
          <w:color w:val="auto"/>
          <w:highlight w:val="none"/>
        </w:rPr>
        <w:t>本项目的特定资格要求：</w:t>
      </w:r>
    </w:p>
    <w:p w14:paraId="738B3602">
      <w:pPr>
        <w:pStyle w:val="13"/>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color w:val="auto"/>
          <w:highlight w:val="none"/>
          <w:lang w:eastAsia="zh-CN"/>
        </w:rPr>
      </w:pPr>
      <w:r>
        <w:rPr>
          <w:rFonts w:hint="eastAsia" w:cs="宋体"/>
          <w:color w:val="auto"/>
          <w:highlight w:val="none"/>
          <w:lang w:val="en-US"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投标人必须是依法成立的，注册于中华人民共和国境内，具有独立承担民事责任的能力。必须具备独立法人资格，具有有效法人营业执照、税务登记证、组织机构代码证或三证合一的营业执照。</w:t>
      </w:r>
    </w:p>
    <w:p w14:paraId="5BCD2242">
      <w:pPr>
        <w:spacing w:line="56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信用要求：投标人须提供“信用中国”网站（www.creditchina.gov.cn）“失信被执行人”（此项查询以信用中国网站自动链接至中国执行信息公开网的查询结果为准）和“重大税收违法失信主体”，“中国政府采购”网站（www.ccgp.gov.cn）的“政府采购严重违法失信行为名单”查询结果页面截图，若有不良记录投标无效。（查询日期为招标公告发布日期之后，投标人出具网页截图加盖企业公章）。</w:t>
      </w:r>
    </w:p>
    <w:p w14:paraId="512BBC0C">
      <w:pPr>
        <w:pStyle w:val="13"/>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color w:val="auto"/>
          <w:highlight w:val="none"/>
        </w:rPr>
      </w:pPr>
      <w:r>
        <w:rPr>
          <w:rFonts w:hint="eastAsia" w:cs="宋体"/>
          <w:color w:val="auto"/>
          <w:highlight w:val="none"/>
          <w:lang w:val="en-US" w:eastAsia="zh-CN"/>
        </w:rPr>
        <w:t>2</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提供参加政府采购活动前三年内，在经营活动中没有重大违法记录承诺书，格式自拟。</w:t>
      </w:r>
    </w:p>
    <w:p w14:paraId="57CC8EB1">
      <w:pPr>
        <w:widowControl/>
        <w:tabs>
          <w:tab w:val="left" w:pos="7005"/>
        </w:tabs>
        <w:spacing w:line="420" w:lineRule="exact"/>
        <w:outlineLvl w:val="1"/>
        <w:rPr>
          <w:rFonts w:ascii="宋体" w:hAnsi="宋体" w:cs="宋体"/>
          <w:b/>
          <w:color w:val="auto"/>
          <w:kern w:val="1"/>
          <w:sz w:val="24"/>
        </w:rPr>
      </w:pPr>
      <w:r>
        <w:rPr>
          <w:rFonts w:ascii="宋体" w:hAnsi="宋体" w:cs="宋体"/>
          <w:b/>
          <w:color w:val="auto"/>
          <w:kern w:val="1"/>
          <w:sz w:val="24"/>
        </w:rPr>
        <w:t>三、获取采购文件</w:t>
      </w:r>
    </w:p>
    <w:p w14:paraId="2825A554">
      <w:pPr>
        <w:wordWrap w:val="0"/>
        <w:spacing w:line="360" w:lineRule="auto"/>
        <w:ind w:firstLine="480" w:firstLineChars="200"/>
        <w:jc w:val="left"/>
        <w:rPr>
          <w:rFonts w:ascii="宋体" w:hAnsi="宋体" w:cs="宋体"/>
          <w:color w:val="auto"/>
          <w:kern w:val="0"/>
          <w:sz w:val="24"/>
          <w:highlight w:val="none"/>
          <w:u w:val="none"/>
        </w:rPr>
      </w:pP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报名时间：</w:t>
      </w:r>
      <w:r>
        <w:rPr>
          <w:rFonts w:hint="eastAsia" w:ascii="宋体" w:hAnsi="宋体" w:cs="宋体"/>
          <w:color w:val="auto"/>
          <w:kern w:val="0"/>
          <w:sz w:val="24"/>
          <w:highlight w:val="none"/>
          <w:u w:val="none"/>
        </w:rPr>
        <w:t>202</w:t>
      </w: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年</w:t>
      </w:r>
      <w:r>
        <w:rPr>
          <w:rFonts w:hint="eastAsia" w:ascii="宋体" w:hAnsi="宋体" w:cs="宋体"/>
          <w:color w:val="auto"/>
          <w:kern w:val="0"/>
          <w:sz w:val="24"/>
          <w:highlight w:val="none"/>
          <w:u w:val="none"/>
          <w:lang w:val="en-US" w:eastAsia="zh-CN"/>
        </w:rPr>
        <w:t>8</w:t>
      </w:r>
      <w:r>
        <w:rPr>
          <w:rFonts w:hint="eastAsia" w:ascii="宋体" w:hAnsi="宋体" w:cs="宋体"/>
          <w:color w:val="auto"/>
          <w:kern w:val="0"/>
          <w:sz w:val="24"/>
          <w:highlight w:val="none"/>
          <w:u w:val="none"/>
        </w:rPr>
        <w:t>月</w:t>
      </w:r>
      <w:r>
        <w:rPr>
          <w:rFonts w:hint="eastAsia" w:ascii="宋体" w:hAnsi="宋体" w:cs="宋体"/>
          <w:color w:val="auto"/>
          <w:kern w:val="0"/>
          <w:sz w:val="24"/>
          <w:highlight w:val="none"/>
          <w:u w:val="none"/>
          <w:lang w:val="en-US" w:eastAsia="zh-CN"/>
        </w:rPr>
        <w:t>15</w:t>
      </w:r>
      <w:r>
        <w:rPr>
          <w:rFonts w:hint="eastAsia" w:ascii="宋体" w:hAnsi="宋体" w:cs="宋体"/>
          <w:color w:val="auto"/>
          <w:kern w:val="0"/>
          <w:sz w:val="24"/>
          <w:highlight w:val="none"/>
          <w:u w:val="none"/>
        </w:rPr>
        <w:t>日至202</w:t>
      </w: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年</w:t>
      </w:r>
      <w:r>
        <w:rPr>
          <w:rFonts w:hint="eastAsia" w:ascii="宋体" w:hAnsi="宋体" w:cs="宋体"/>
          <w:color w:val="auto"/>
          <w:kern w:val="0"/>
          <w:sz w:val="24"/>
          <w:highlight w:val="none"/>
          <w:u w:val="none"/>
          <w:lang w:val="en-US" w:eastAsia="zh-CN"/>
        </w:rPr>
        <w:t>8</w:t>
      </w:r>
      <w:r>
        <w:rPr>
          <w:rFonts w:hint="eastAsia" w:ascii="宋体" w:hAnsi="宋体" w:cs="宋体"/>
          <w:color w:val="auto"/>
          <w:kern w:val="0"/>
          <w:sz w:val="24"/>
          <w:highlight w:val="none"/>
          <w:u w:val="none"/>
        </w:rPr>
        <w:t>月</w:t>
      </w:r>
      <w:r>
        <w:rPr>
          <w:rFonts w:hint="eastAsia" w:ascii="宋体" w:hAnsi="宋体" w:cs="宋体"/>
          <w:color w:val="auto"/>
          <w:kern w:val="0"/>
          <w:sz w:val="24"/>
          <w:highlight w:val="none"/>
          <w:u w:val="none"/>
          <w:lang w:val="en-US" w:eastAsia="zh-CN"/>
        </w:rPr>
        <w:t>22</w:t>
      </w:r>
      <w:r>
        <w:rPr>
          <w:rFonts w:hint="eastAsia" w:ascii="宋体" w:hAnsi="宋体" w:cs="宋体"/>
          <w:color w:val="auto"/>
          <w:kern w:val="0"/>
          <w:sz w:val="24"/>
          <w:highlight w:val="none"/>
          <w:u w:val="none"/>
        </w:rPr>
        <w:t>日。</w:t>
      </w:r>
    </w:p>
    <w:p w14:paraId="20B37EF1">
      <w:pPr>
        <w:widowControl/>
        <w:shd w:val="clear" w:color="000000" w:fill="FFFFFF"/>
        <w:spacing w:line="400" w:lineRule="exact"/>
        <w:ind w:firstLine="480"/>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sz w:val="24"/>
          <w:highlight w:val="none"/>
        </w:rPr>
        <w:t>招标文件获取方式：由企业法人或其委托代理人电话联系报名，通过电子邮箱等方式获取电子版招标文件。</w:t>
      </w:r>
    </w:p>
    <w:p w14:paraId="1E4908A9">
      <w:pPr>
        <w:widowControl/>
        <w:shd w:val="clear" w:color="000000" w:fill="FFFFFF"/>
        <w:spacing w:line="400" w:lineRule="exact"/>
        <w:ind w:firstLine="480"/>
        <w:rPr>
          <w:rFonts w:ascii="宋体" w:hAnsi="宋体" w:cs="宋体"/>
          <w:color w:val="auto"/>
          <w:kern w:val="1"/>
          <w:sz w:val="24"/>
          <w:highlight w:val="none"/>
        </w:rPr>
      </w:pPr>
      <w:r>
        <w:rPr>
          <w:rFonts w:hint="eastAsia" w:ascii="宋体" w:hAnsi="宋体" w:cs="宋体"/>
          <w:color w:val="auto"/>
          <w:kern w:val="0"/>
          <w:sz w:val="24"/>
          <w:highlight w:val="none"/>
          <w:lang w:val="en-US" w:eastAsia="zh-CN"/>
        </w:rPr>
        <w:t>3、</w:t>
      </w:r>
      <w:r>
        <w:rPr>
          <w:rFonts w:ascii="宋体" w:hAnsi="宋体" w:cs="宋体"/>
          <w:color w:val="auto"/>
          <w:kern w:val="1"/>
          <w:sz w:val="24"/>
          <w:highlight w:val="none"/>
        </w:rPr>
        <w:t>售价：0元</w:t>
      </w:r>
    </w:p>
    <w:p w14:paraId="268D5580">
      <w:pPr>
        <w:widowControl/>
        <w:spacing w:line="420" w:lineRule="exact"/>
        <w:jc w:val="left"/>
        <w:outlineLvl w:val="1"/>
        <w:rPr>
          <w:rFonts w:ascii="宋体" w:hAnsi="宋体" w:cs="宋体"/>
          <w:b/>
          <w:color w:val="auto"/>
          <w:sz w:val="24"/>
          <w:szCs w:val="22"/>
          <w:highlight w:val="none"/>
        </w:rPr>
      </w:pPr>
      <w:r>
        <w:rPr>
          <w:rFonts w:ascii="宋体" w:hAnsi="宋体" w:cs="宋体"/>
          <w:b/>
          <w:color w:val="auto"/>
          <w:sz w:val="24"/>
          <w:szCs w:val="22"/>
          <w:highlight w:val="none"/>
        </w:rPr>
        <w:t>四、响应文件提交</w:t>
      </w:r>
    </w:p>
    <w:p w14:paraId="1EAE6383">
      <w:pPr>
        <w:widowControl/>
        <w:shd w:val="clear" w:color="000000" w:fill="FFFFFF"/>
        <w:spacing w:line="420" w:lineRule="exact"/>
        <w:ind w:firstLine="480"/>
        <w:rPr>
          <w:rFonts w:ascii="宋体" w:hAnsi="宋体" w:cs="宋体"/>
          <w:color w:val="auto"/>
          <w:kern w:val="1"/>
          <w:sz w:val="24"/>
          <w:highlight w:val="none"/>
        </w:rPr>
      </w:pPr>
      <w:r>
        <w:rPr>
          <w:rFonts w:ascii="宋体" w:hAnsi="宋体" w:cs="宋体"/>
          <w:color w:val="auto"/>
          <w:kern w:val="1"/>
          <w:sz w:val="24"/>
          <w:highlight w:val="none"/>
        </w:rPr>
        <w:t>1</w:t>
      </w:r>
      <w:r>
        <w:rPr>
          <w:rFonts w:hint="eastAsia" w:ascii="宋体" w:hAnsi="宋体" w:cs="宋体"/>
          <w:color w:val="auto"/>
          <w:kern w:val="1"/>
          <w:sz w:val="24"/>
          <w:highlight w:val="none"/>
          <w:lang w:eastAsia="zh-CN"/>
        </w:rPr>
        <w:t>、</w:t>
      </w:r>
      <w:r>
        <w:rPr>
          <w:rFonts w:ascii="宋体" w:hAnsi="宋体" w:cs="宋体"/>
          <w:color w:val="auto"/>
          <w:kern w:val="1"/>
          <w:sz w:val="24"/>
          <w:highlight w:val="none"/>
        </w:rPr>
        <w:t>截止时间</w:t>
      </w:r>
      <w:r>
        <w:rPr>
          <w:rFonts w:ascii="宋体" w:hAnsi="宋体" w:cs="宋体"/>
          <w:color w:val="auto"/>
          <w:kern w:val="1"/>
          <w:sz w:val="24"/>
          <w:highlight w:val="none"/>
          <w:u w:val="none"/>
        </w:rPr>
        <w:t>：</w:t>
      </w:r>
      <w:r>
        <w:rPr>
          <w:rFonts w:hint="eastAsia" w:ascii="宋体" w:hAnsi="宋体" w:cs="宋体"/>
          <w:color w:val="auto"/>
          <w:kern w:val="1"/>
          <w:sz w:val="24"/>
          <w:highlight w:val="none"/>
          <w:u w:val="none"/>
          <w:lang w:val="en-US" w:eastAsia="zh-CN"/>
        </w:rPr>
        <w:t>2025</w:t>
      </w:r>
      <w:r>
        <w:rPr>
          <w:rFonts w:ascii="宋体" w:hAnsi="宋体" w:cs="宋体"/>
          <w:color w:val="auto"/>
          <w:kern w:val="1"/>
          <w:sz w:val="24"/>
          <w:highlight w:val="none"/>
          <w:u w:val="none"/>
        </w:rPr>
        <w:t>年</w:t>
      </w:r>
      <w:r>
        <w:rPr>
          <w:rFonts w:hint="eastAsia" w:ascii="宋体" w:hAnsi="宋体" w:cs="宋体"/>
          <w:color w:val="auto"/>
          <w:kern w:val="1"/>
          <w:sz w:val="24"/>
          <w:highlight w:val="none"/>
          <w:u w:val="none"/>
          <w:lang w:val="en-US" w:eastAsia="zh-CN"/>
        </w:rPr>
        <w:t>9</w:t>
      </w:r>
      <w:r>
        <w:rPr>
          <w:rFonts w:ascii="宋体" w:hAnsi="宋体" w:cs="宋体"/>
          <w:color w:val="auto"/>
          <w:kern w:val="1"/>
          <w:sz w:val="24"/>
          <w:highlight w:val="none"/>
          <w:u w:val="none"/>
        </w:rPr>
        <w:t>月</w:t>
      </w:r>
      <w:r>
        <w:rPr>
          <w:rFonts w:hint="eastAsia" w:ascii="宋体" w:hAnsi="宋体" w:cs="宋体"/>
          <w:color w:val="auto"/>
          <w:kern w:val="1"/>
          <w:sz w:val="24"/>
          <w:highlight w:val="none"/>
          <w:u w:val="none"/>
          <w:lang w:val="en-US" w:eastAsia="zh-CN"/>
        </w:rPr>
        <w:t xml:space="preserve"> 4</w:t>
      </w:r>
      <w:r>
        <w:rPr>
          <w:rFonts w:ascii="宋体" w:hAnsi="宋体" w:cs="宋体"/>
          <w:color w:val="auto"/>
          <w:kern w:val="1"/>
          <w:sz w:val="24"/>
          <w:highlight w:val="none"/>
          <w:u w:val="none"/>
        </w:rPr>
        <w:t>日</w:t>
      </w:r>
      <w:r>
        <w:rPr>
          <w:rFonts w:hint="eastAsia" w:ascii="宋体" w:hAnsi="宋体" w:cs="宋体"/>
          <w:color w:val="auto"/>
          <w:kern w:val="1"/>
          <w:sz w:val="24"/>
          <w:highlight w:val="none"/>
          <w:u w:val="none"/>
          <w:lang w:val="en-US" w:eastAsia="zh-CN"/>
        </w:rPr>
        <w:t>9</w:t>
      </w:r>
      <w:r>
        <w:rPr>
          <w:rFonts w:ascii="宋体" w:hAnsi="宋体" w:cs="宋体"/>
          <w:color w:val="auto"/>
          <w:kern w:val="1"/>
          <w:sz w:val="24"/>
          <w:highlight w:val="none"/>
          <w:u w:val="none"/>
        </w:rPr>
        <w:t>时00分</w:t>
      </w:r>
      <w:r>
        <w:rPr>
          <w:rFonts w:ascii="宋体" w:hAnsi="宋体" w:cs="宋体"/>
          <w:color w:val="auto"/>
          <w:kern w:val="1"/>
          <w:sz w:val="24"/>
          <w:highlight w:val="none"/>
        </w:rPr>
        <w:t>（北京时间）</w:t>
      </w:r>
    </w:p>
    <w:p w14:paraId="72057C73">
      <w:pPr>
        <w:widowControl/>
        <w:shd w:val="clear" w:color="000000" w:fill="FFFFFF"/>
        <w:spacing w:line="420" w:lineRule="exact"/>
        <w:ind w:firstLine="480"/>
        <w:rPr>
          <w:rFonts w:hint="default" w:ascii="宋体" w:hAnsi="宋体" w:eastAsia="宋体" w:cs="宋体"/>
          <w:color w:val="auto"/>
          <w:kern w:val="1"/>
          <w:sz w:val="24"/>
          <w:highlight w:val="none"/>
          <w:lang w:val="en-US" w:eastAsia="zh-CN"/>
        </w:rPr>
      </w:pPr>
      <w:r>
        <w:rPr>
          <w:rFonts w:ascii="宋体" w:hAnsi="宋体" w:cs="宋体"/>
          <w:color w:val="auto"/>
          <w:kern w:val="1"/>
          <w:sz w:val="24"/>
          <w:highlight w:val="none"/>
        </w:rPr>
        <w:t>2</w:t>
      </w:r>
      <w:r>
        <w:rPr>
          <w:rFonts w:hint="eastAsia" w:ascii="宋体" w:hAnsi="宋体" w:cs="宋体"/>
          <w:color w:val="auto"/>
          <w:kern w:val="1"/>
          <w:sz w:val="24"/>
          <w:highlight w:val="none"/>
          <w:lang w:eastAsia="zh-CN"/>
        </w:rPr>
        <w:t>、</w:t>
      </w:r>
      <w:r>
        <w:rPr>
          <w:rFonts w:ascii="宋体" w:hAnsi="宋体" w:cs="宋体"/>
          <w:color w:val="auto"/>
          <w:kern w:val="1"/>
          <w:sz w:val="24"/>
          <w:highlight w:val="none"/>
        </w:rPr>
        <w:t>地点：</w:t>
      </w:r>
      <w:r>
        <w:rPr>
          <w:rFonts w:hint="eastAsia" w:ascii="宋体" w:hAnsi="宋体" w:cs="宋体"/>
          <w:color w:val="auto"/>
          <w:kern w:val="1"/>
          <w:sz w:val="24"/>
          <w:highlight w:val="none"/>
          <w:lang w:val="en-US" w:eastAsia="zh-CN"/>
        </w:rPr>
        <w:t>确山县水务有限公司四楼会议室</w:t>
      </w:r>
    </w:p>
    <w:p w14:paraId="5C1DB81C">
      <w:pPr>
        <w:widowControl/>
        <w:spacing w:line="420" w:lineRule="exact"/>
        <w:jc w:val="left"/>
        <w:outlineLvl w:val="1"/>
        <w:rPr>
          <w:rFonts w:ascii="宋体" w:hAnsi="宋体" w:cs="宋体"/>
          <w:b/>
          <w:color w:val="auto"/>
          <w:sz w:val="24"/>
          <w:szCs w:val="22"/>
          <w:highlight w:val="none"/>
        </w:rPr>
      </w:pPr>
      <w:r>
        <w:rPr>
          <w:rFonts w:ascii="宋体" w:hAnsi="宋体" w:cs="宋体"/>
          <w:b/>
          <w:color w:val="auto"/>
          <w:sz w:val="24"/>
          <w:szCs w:val="22"/>
          <w:highlight w:val="none"/>
        </w:rPr>
        <w:t>五、响应文件开启</w:t>
      </w:r>
    </w:p>
    <w:p w14:paraId="2F53854B">
      <w:pPr>
        <w:widowControl/>
        <w:shd w:val="clear" w:color="000000" w:fill="FFFFFF"/>
        <w:spacing w:line="420" w:lineRule="exact"/>
        <w:ind w:firstLine="480"/>
        <w:rPr>
          <w:rFonts w:ascii="宋体" w:hAnsi="宋体" w:cs="宋体"/>
          <w:color w:val="auto"/>
          <w:kern w:val="1"/>
          <w:sz w:val="24"/>
          <w:highlight w:val="none"/>
        </w:rPr>
      </w:pPr>
      <w:r>
        <w:rPr>
          <w:rFonts w:ascii="宋体" w:hAnsi="宋体" w:cs="宋体"/>
          <w:color w:val="auto"/>
          <w:kern w:val="1"/>
          <w:sz w:val="24"/>
          <w:highlight w:val="none"/>
        </w:rPr>
        <w:t>1</w:t>
      </w:r>
      <w:r>
        <w:rPr>
          <w:rFonts w:hint="eastAsia" w:ascii="宋体" w:hAnsi="宋体" w:cs="宋体"/>
          <w:color w:val="auto"/>
          <w:kern w:val="1"/>
          <w:sz w:val="24"/>
          <w:highlight w:val="none"/>
          <w:lang w:eastAsia="zh-CN"/>
        </w:rPr>
        <w:t>、</w:t>
      </w:r>
      <w:r>
        <w:rPr>
          <w:rFonts w:ascii="宋体" w:hAnsi="宋体" w:cs="宋体"/>
          <w:color w:val="auto"/>
          <w:kern w:val="1"/>
          <w:sz w:val="24"/>
          <w:highlight w:val="none"/>
        </w:rPr>
        <w:t>时间：</w:t>
      </w:r>
      <w:r>
        <w:rPr>
          <w:rFonts w:hint="eastAsia" w:ascii="宋体" w:hAnsi="宋体" w:cs="宋体"/>
          <w:color w:val="auto"/>
          <w:kern w:val="1"/>
          <w:sz w:val="24"/>
          <w:highlight w:val="none"/>
          <w:u w:val="none"/>
          <w:lang w:val="en-US" w:eastAsia="zh-CN"/>
        </w:rPr>
        <w:t>2025</w:t>
      </w:r>
      <w:r>
        <w:rPr>
          <w:rFonts w:ascii="宋体" w:hAnsi="宋体" w:cs="宋体"/>
          <w:color w:val="auto"/>
          <w:kern w:val="1"/>
          <w:sz w:val="24"/>
          <w:highlight w:val="none"/>
          <w:u w:val="none"/>
        </w:rPr>
        <w:t>年</w:t>
      </w:r>
      <w:r>
        <w:rPr>
          <w:rFonts w:hint="eastAsia" w:ascii="宋体" w:hAnsi="宋体" w:cs="宋体"/>
          <w:color w:val="auto"/>
          <w:kern w:val="1"/>
          <w:sz w:val="24"/>
          <w:highlight w:val="none"/>
          <w:u w:val="none"/>
          <w:lang w:val="en-US" w:eastAsia="zh-CN"/>
        </w:rPr>
        <w:t xml:space="preserve"> 9</w:t>
      </w:r>
      <w:r>
        <w:rPr>
          <w:rFonts w:ascii="宋体" w:hAnsi="宋体" w:cs="宋体"/>
          <w:color w:val="auto"/>
          <w:kern w:val="1"/>
          <w:sz w:val="24"/>
          <w:highlight w:val="none"/>
          <w:u w:val="none"/>
        </w:rPr>
        <w:t>月</w:t>
      </w:r>
      <w:r>
        <w:rPr>
          <w:rFonts w:hint="eastAsia" w:ascii="宋体" w:hAnsi="宋体" w:cs="宋体"/>
          <w:color w:val="auto"/>
          <w:kern w:val="1"/>
          <w:sz w:val="24"/>
          <w:highlight w:val="none"/>
          <w:u w:val="none"/>
          <w:lang w:val="en-US" w:eastAsia="zh-CN"/>
        </w:rPr>
        <w:t xml:space="preserve"> 4</w:t>
      </w:r>
      <w:r>
        <w:rPr>
          <w:rFonts w:ascii="宋体" w:hAnsi="宋体" w:cs="宋体"/>
          <w:color w:val="auto"/>
          <w:kern w:val="1"/>
          <w:sz w:val="24"/>
          <w:highlight w:val="none"/>
          <w:u w:val="none"/>
        </w:rPr>
        <w:t>日</w:t>
      </w:r>
      <w:r>
        <w:rPr>
          <w:rFonts w:hint="eastAsia" w:ascii="宋体" w:hAnsi="宋体" w:cs="宋体"/>
          <w:color w:val="auto"/>
          <w:kern w:val="1"/>
          <w:sz w:val="24"/>
          <w:highlight w:val="none"/>
          <w:u w:val="none"/>
          <w:lang w:val="en-US" w:eastAsia="zh-CN"/>
        </w:rPr>
        <w:t>9</w:t>
      </w:r>
      <w:r>
        <w:rPr>
          <w:rFonts w:ascii="宋体" w:hAnsi="宋体" w:cs="宋体"/>
          <w:color w:val="auto"/>
          <w:kern w:val="1"/>
          <w:sz w:val="24"/>
          <w:highlight w:val="none"/>
          <w:u w:val="none"/>
        </w:rPr>
        <w:t>时00分</w:t>
      </w:r>
      <w:r>
        <w:rPr>
          <w:rFonts w:ascii="宋体" w:hAnsi="宋体" w:cs="宋体"/>
          <w:color w:val="auto"/>
          <w:kern w:val="1"/>
          <w:sz w:val="24"/>
          <w:highlight w:val="none"/>
        </w:rPr>
        <w:t>（北京时间）</w:t>
      </w:r>
    </w:p>
    <w:p w14:paraId="63B90C7F">
      <w:pPr>
        <w:widowControl/>
        <w:shd w:val="clear" w:color="000000" w:fill="FFFFFF"/>
        <w:spacing w:line="420" w:lineRule="exact"/>
        <w:ind w:firstLine="480"/>
        <w:rPr>
          <w:rFonts w:ascii="宋体" w:hAnsi="宋体" w:cs="宋体"/>
          <w:color w:val="auto"/>
          <w:kern w:val="1"/>
          <w:sz w:val="24"/>
          <w:highlight w:val="none"/>
        </w:rPr>
      </w:pPr>
      <w:r>
        <w:rPr>
          <w:rFonts w:ascii="宋体" w:hAnsi="宋体" w:cs="宋体"/>
          <w:color w:val="auto"/>
          <w:kern w:val="1"/>
          <w:sz w:val="24"/>
          <w:highlight w:val="none"/>
        </w:rPr>
        <w:t>2</w:t>
      </w:r>
      <w:r>
        <w:rPr>
          <w:rFonts w:hint="eastAsia" w:ascii="宋体" w:hAnsi="宋体" w:cs="宋体"/>
          <w:color w:val="auto"/>
          <w:kern w:val="1"/>
          <w:sz w:val="24"/>
          <w:highlight w:val="none"/>
          <w:lang w:eastAsia="zh-CN"/>
        </w:rPr>
        <w:t>、</w:t>
      </w:r>
      <w:r>
        <w:rPr>
          <w:rFonts w:ascii="宋体" w:hAnsi="宋体" w:cs="宋体"/>
          <w:color w:val="auto"/>
          <w:kern w:val="1"/>
          <w:sz w:val="24"/>
          <w:highlight w:val="none"/>
        </w:rPr>
        <w:t>地点：</w:t>
      </w:r>
      <w:r>
        <w:rPr>
          <w:rFonts w:hint="eastAsia" w:ascii="宋体" w:hAnsi="宋体" w:cs="宋体"/>
          <w:color w:val="auto"/>
          <w:kern w:val="1"/>
          <w:sz w:val="24"/>
          <w:highlight w:val="none"/>
          <w:lang w:val="en-US" w:eastAsia="zh-CN"/>
        </w:rPr>
        <w:t>确山县水务有限公司四楼会议室</w:t>
      </w:r>
    </w:p>
    <w:p w14:paraId="06D33687">
      <w:pPr>
        <w:widowControl/>
        <w:spacing w:line="420" w:lineRule="exact"/>
        <w:jc w:val="left"/>
        <w:outlineLvl w:val="1"/>
        <w:rPr>
          <w:rFonts w:ascii="宋体" w:hAnsi="宋体" w:cs="宋体"/>
          <w:b/>
          <w:color w:val="auto"/>
          <w:sz w:val="24"/>
          <w:szCs w:val="22"/>
          <w:highlight w:val="none"/>
        </w:rPr>
      </w:pPr>
      <w:r>
        <w:rPr>
          <w:rFonts w:ascii="宋体" w:hAnsi="宋体" w:cs="宋体"/>
          <w:b/>
          <w:color w:val="auto"/>
          <w:sz w:val="24"/>
          <w:szCs w:val="22"/>
          <w:highlight w:val="none"/>
        </w:rPr>
        <w:t xml:space="preserve">六、发布公告的媒介及招标公告期限 </w:t>
      </w:r>
    </w:p>
    <w:p w14:paraId="7EFB5275">
      <w:pPr>
        <w:widowControl/>
        <w:shd w:val="clear" w:color="000000" w:fill="FFFFFF"/>
        <w:spacing w:line="420" w:lineRule="exact"/>
        <w:ind w:firstLine="480"/>
        <w:rPr>
          <w:rFonts w:ascii="宋体" w:hAnsi="宋体" w:cs="宋体"/>
          <w:color w:val="auto"/>
          <w:kern w:val="1"/>
          <w:sz w:val="24"/>
          <w:highlight w:val="none"/>
        </w:rPr>
      </w:pPr>
      <w:r>
        <w:rPr>
          <w:rFonts w:ascii="宋体" w:hAnsi="宋体" w:cs="宋体"/>
          <w:color w:val="auto"/>
          <w:kern w:val="1"/>
          <w:sz w:val="24"/>
          <w:highlight w:val="none"/>
        </w:rPr>
        <w:t>本次招标公告在</w:t>
      </w:r>
      <w:r>
        <w:rPr>
          <w:rFonts w:hint="eastAsia" w:ascii="宋体" w:hAnsi="宋体" w:eastAsia="宋体" w:cs="宋体"/>
          <w:color w:val="auto"/>
          <w:kern w:val="1"/>
          <w:sz w:val="24"/>
          <w:szCs w:val="24"/>
          <w:highlight w:val="none"/>
          <w:u w:val="none"/>
          <w:lang w:val="en-US" w:eastAsia="zh-CN"/>
        </w:rPr>
        <w:t>中国招标投标公共服务平台及确山县水务有限公司官网</w:t>
      </w:r>
      <w:r>
        <w:rPr>
          <w:rFonts w:ascii="宋体" w:hAnsi="宋体" w:cs="宋体"/>
          <w:color w:val="auto"/>
          <w:kern w:val="1"/>
          <w:sz w:val="24"/>
          <w:highlight w:val="none"/>
        </w:rPr>
        <w:t>上发布。招标公告期限为</w:t>
      </w:r>
      <w:r>
        <w:rPr>
          <w:rFonts w:hint="eastAsia" w:ascii="宋体" w:hAnsi="宋体" w:cs="宋体"/>
          <w:color w:val="auto"/>
          <w:kern w:val="1"/>
          <w:sz w:val="24"/>
          <w:highlight w:val="none"/>
          <w:lang w:val="en-US" w:eastAsia="zh-CN"/>
        </w:rPr>
        <w:t>五</w:t>
      </w:r>
      <w:r>
        <w:rPr>
          <w:rFonts w:ascii="宋体" w:hAnsi="宋体" w:cs="宋体"/>
          <w:color w:val="auto"/>
          <w:kern w:val="1"/>
          <w:sz w:val="24"/>
          <w:highlight w:val="none"/>
        </w:rPr>
        <w:t>个工作日。</w:t>
      </w:r>
    </w:p>
    <w:p w14:paraId="46155535">
      <w:pPr>
        <w:keepNext w:val="0"/>
        <w:keepLines w:val="0"/>
        <w:pageBreakBefore w:val="0"/>
        <w:widowControl/>
        <w:kinsoku/>
        <w:wordWrap/>
        <w:overflowPunct/>
        <w:topLinePunct w:val="0"/>
        <w:autoSpaceDE/>
        <w:autoSpaceDN/>
        <w:bidi w:val="0"/>
        <w:adjustRightInd/>
        <w:snapToGrid w:val="0"/>
        <w:spacing w:line="440" w:lineRule="exact"/>
        <w:textAlignment w:val="baseline"/>
        <w:rPr>
          <w:rFonts w:hint="eastAsia" w:ascii="黑体" w:hAnsi="黑体" w:eastAsia="黑体"/>
          <w:b/>
          <w:color w:val="auto"/>
          <w:sz w:val="28"/>
          <w:szCs w:val="28"/>
          <w:highlight w:val="none"/>
        </w:rPr>
      </w:pPr>
      <w:r>
        <w:rPr>
          <w:rFonts w:hint="eastAsia" w:ascii="黑体" w:hAnsi="黑体" w:eastAsia="黑体"/>
          <w:b/>
          <w:color w:val="auto"/>
          <w:sz w:val="28"/>
          <w:szCs w:val="28"/>
          <w:highlight w:val="none"/>
        </w:rPr>
        <w:t>七、项目</w:t>
      </w:r>
      <w:r>
        <w:rPr>
          <w:rFonts w:hint="eastAsia" w:ascii="黑体" w:hAnsi="黑体" w:eastAsia="黑体"/>
          <w:b/>
          <w:color w:val="auto"/>
          <w:sz w:val="28"/>
          <w:szCs w:val="28"/>
          <w:highlight w:val="none"/>
          <w:lang w:val="en-US" w:eastAsia="zh-CN"/>
        </w:rPr>
        <w:t>联系</w:t>
      </w:r>
      <w:r>
        <w:rPr>
          <w:rFonts w:hint="eastAsia" w:ascii="黑体" w:hAnsi="黑体" w:eastAsia="黑体"/>
          <w:b/>
          <w:color w:val="auto"/>
          <w:sz w:val="28"/>
          <w:szCs w:val="28"/>
          <w:highlight w:val="none"/>
        </w:rPr>
        <w:t>电话：</w:t>
      </w:r>
    </w:p>
    <w:p w14:paraId="709D244D">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采购人：</w:t>
      </w:r>
      <w:r>
        <w:rPr>
          <w:rFonts w:hint="eastAsia" w:ascii="宋体" w:hAnsi="宋体" w:cs="宋体"/>
          <w:color w:val="auto"/>
          <w:sz w:val="24"/>
          <w:highlight w:val="none"/>
          <w:lang w:val="en-US" w:eastAsia="zh-CN"/>
        </w:rPr>
        <w:t>确山县水务有限公司</w:t>
      </w:r>
      <w:r>
        <w:rPr>
          <w:rFonts w:hint="eastAsia" w:ascii="宋体" w:hAnsi="宋体" w:eastAsia="宋体" w:cs="宋体"/>
          <w:color w:val="auto"/>
          <w:sz w:val="24"/>
          <w:highlight w:val="none"/>
          <w:lang w:val="en-US" w:eastAsia="zh-CN"/>
        </w:rPr>
        <w:t xml:space="preserve"> </w:t>
      </w:r>
    </w:p>
    <w:p w14:paraId="6098A685">
      <w:pPr>
        <w:keepNext w:val="0"/>
        <w:keepLines w:val="0"/>
        <w:pageBreakBefore w:val="0"/>
        <w:kinsoku/>
        <w:wordWrap/>
        <w:overflowPunct/>
        <w:topLinePunct w:val="0"/>
        <w:autoSpaceDE/>
        <w:autoSpaceDN/>
        <w:bidi w:val="0"/>
        <w:adjustRightInd/>
        <w:spacing w:line="44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  址：确山县</w:t>
      </w:r>
      <w:r>
        <w:rPr>
          <w:rFonts w:hint="eastAsia" w:ascii="宋体" w:hAnsi="宋体" w:cs="宋体"/>
          <w:color w:val="auto"/>
          <w:sz w:val="24"/>
          <w:highlight w:val="none"/>
          <w:lang w:val="en-US" w:eastAsia="zh-CN"/>
        </w:rPr>
        <w:t>中原大道与董北路交叉口西100米</w:t>
      </w:r>
    </w:p>
    <w:p w14:paraId="42B9E2D7">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联系人：李名扬                                                                                </w:t>
      </w:r>
    </w:p>
    <w:p w14:paraId="0FD4401D">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电  话：</w:t>
      </w:r>
      <w:r>
        <w:rPr>
          <w:rFonts w:hint="eastAsia" w:ascii="宋体" w:hAnsi="宋体" w:cs="宋体"/>
          <w:color w:val="auto"/>
          <w:sz w:val="24"/>
          <w:highlight w:val="none"/>
          <w:lang w:val="en-US" w:eastAsia="zh-CN"/>
        </w:rPr>
        <w:t>18697729666</w:t>
      </w:r>
      <w:r>
        <w:rPr>
          <w:rFonts w:hint="eastAsia" w:ascii="宋体" w:hAnsi="宋体" w:eastAsia="宋体" w:cs="宋体"/>
          <w:color w:val="auto"/>
          <w:sz w:val="24"/>
          <w:highlight w:val="none"/>
          <w:lang w:val="en-US" w:eastAsia="zh-CN"/>
        </w:rPr>
        <w:t xml:space="preserve">    </w:t>
      </w:r>
    </w:p>
    <w:p w14:paraId="78662ACB">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监督单位：确山县水务有限公司督查室</w:t>
      </w:r>
    </w:p>
    <w:p w14:paraId="2D3AAA8D">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联系人：赵卫东</w:t>
      </w:r>
    </w:p>
    <w:p w14:paraId="101C0BD6">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 xml:space="preserve">电  话:13598916123  </w:t>
      </w:r>
      <w:r>
        <w:rPr>
          <w:rFonts w:hint="eastAsia" w:ascii="宋体" w:hAnsi="宋体" w:cs="宋体"/>
          <w:color w:val="auto"/>
          <w:sz w:val="24"/>
          <w:highlight w:val="none"/>
        </w:rPr>
        <w:t xml:space="preserve">  </w:t>
      </w:r>
    </w:p>
    <w:p w14:paraId="206D37D0">
      <w:pPr>
        <w:pStyle w:val="9"/>
        <w:spacing w:before="0" w:beforeAutospacing="0" w:after="0" w:afterAutospacing="0" w:line="360" w:lineRule="auto"/>
        <w:ind w:firstLine="480" w:firstLineChars="200"/>
        <w:jc w:val="both"/>
        <w:rPr>
          <w:rFonts w:hint="eastAsia"/>
          <w:color w:val="auto"/>
          <w:highlight w:val="none"/>
        </w:rPr>
      </w:pPr>
    </w:p>
    <w:p w14:paraId="6F116B4A">
      <w:pPr>
        <w:widowControl/>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确山县水务有限公司 </w:t>
      </w:r>
    </w:p>
    <w:p w14:paraId="4057DF41">
      <w:pPr>
        <w:pStyle w:val="2"/>
        <w:ind w:firstLine="3840" w:firstLineChars="1600"/>
        <w:rPr>
          <w:rFonts w:hint="default"/>
          <w:highlight w:val="none"/>
          <w:lang w:val="en-US"/>
        </w:rPr>
      </w:pPr>
      <w:r>
        <w:rPr>
          <w:rFonts w:hint="eastAsia" w:ascii="宋体" w:hAnsi="宋体" w:eastAsia="宋体" w:cs="宋体"/>
          <w:color w:val="auto"/>
          <w:sz w:val="24"/>
          <w:highlight w:val="none"/>
          <w:lang w:val="en-US" w:eastAsia="zh-CN"/>
        </w:rPr>
        <w:t>2025年8月</w:t>
      </w:r>
    </w:p>
    <w:p w14:paraId="4A7F10A8">
      <w:pPr>
        <w:pStyle w:val="10"/>
        <w:ind w:left="0" w:leftChars="0" w:firstLine="0" w:firstLineChars="0"/>
        <w:rPr>
          <w:rFonts w:hint="eastAsia"/>
          <w:color w:val="auto"/>
        </w:rPr>
      </w:pPr>
    </w:p>
    <w:p w14:paraId="326AC5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310A0A"/>
    <w:rsid w:val="09310A0A"/>
    <w:rsid w:val="58D17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uiPriority w:val="0"/>
    <w:pPr>
      <w:ind w:firstLine="420" w:firstLineChars="100"/>
    </w:pPr>
    <w:rPr>
      <w:rFonts w:ascii="Times New Roman" w:hAnsi="Times New Roman" w:eastAsia="宋体" w:cs="Times New Roman"/>
    </w:rPr>
  </w:style>
  <w:style w:type="paragraph" w:styleId="3">
    <w:name w:val="Body Text"/>
    <w:basedOn w:val="1"/>
    <w:next w:val="4"/>
    <w:qFormat/>
    <w:uiPriority w:val="0"/>
    <w:pPr>
      <w:spacing w:after="120"/>
    </w:pPr>
    <w:rPr>
      <w:rFonts w:ascii="Times New Roman" w:hAnsi="Times New Roman" w:eastAsia="宋体" w:cs="Times New Roman"/>
    </w:rPr>
  </w:style>
  <w:style w:type="paragraph" w:customStyle="1" w:styleId="4">
    <w:name w:val="style4"/>
    <w:basedOn w:val="5"/>
    <w:next w:val="6"/>
    <w:qFormat/>
    <w:uiPriority w:val="0"/>
    <w:pPr>
      <w:widowControl/>
      <w:spacing w:before="280" w:after="280"/>
    </w:pPr>
    <w:rPr>
      <w:rFonts w:ascii="宋体" w:hAnsi="Times New Roman" w:eastAsia="宋体" w:cs="Times New Roman"/>
      <w:sz w:val="18"/>
    </w:rPr>
  </w:style>
  <w:style w:type="paragraph" w:customStyle="1" w:styleId="5">
    <w:name w:val="Normal"/>
    <w:next w:val="2"/>
    <w:qFormat/>
    <w:uiPriority w:val="0"/>
    <w:pPr>
      <w:widowControl w:val="0"/>
      <w:jc w:val="both"/>
    </w:pPr>
    <w:rPr>
      <w:rFonts w:ascii="仿宋_GB2312" w:hAnsi="仿宋_GB2312" w:eastAsia="仿宋_GB2312" w:cs="??"/>
      <w:kern w:val="2"/>
      <w:sz w:val="21"/>
      <w:szCs w:val="24"/>
      <w:lang w:val="en-US" w:eastAsia="zh-CN" w:bidi="ar-SA"/>
    </w:rPr>
  </w:style>
  <w:style w:type="paragraph" w:customStyle="1" w:styleId="6">
    <w:name w:val="2"/>
    <w:next w:val="1"/>
    <w:qFormat/>
    <w:uiPriority w:val="0"/>
    <w:pPr>
      <w:widowControl w:val="0"/>
      <w:jc w:val="both"/>
    </w:pPr>
    <w:rPr>
      <w:rFonts w:ascii="Calibri" w:hAnsi="Calibri" w:eastAsia="宋体" w:cs="Times New Roman"/>
      <w:sz w:val="21"/>
      <w:szCs w:val="22"/>
      <w:lang w:val="en-US" w:eastAsia="zh-CN" w:bidi="ar-SA"/>
    </w:rPr>
  </w:style>
  <w:style w:type="paragraph" w:styleId="7">
    <w:name w:val="Body Text Indent"/>
    <w:basedOn w:val="1"/>
    <w:next w:val="8"/>
    <w:qFormat/>
    <w:uiPriority w:val="0"/>
    <w:pPr>
      <w:widowControl/>
      <w:spacing w:before="100" w:beforeAutospacing="1" w:after="100" w:afterAutospacing="1"/>
      <w:jc w:val="left"/>
    </w:pPr>
    <w:rPr>
      <w:rFonts w:ascii="宋体" w:hAnsi="宋体" w:eastAsia="宋体" w:cs="宋体"/>
      <w:kern w:val="0"/>
      <w:sz w:val="24"/>
    </w:rPr>
  </w:style>
  <w:style w:type="paragraph" w:customStyle="1" w:styleId="8">
    <w:name w:val="目录 51"/>
    <w:next w:val="1"/>
    <w:qFormat/>
    <w:uiPriority w:val="0"/>
    <w:pPr>
      <w:wordWrap w:val="0"/>
      <w:ind w:left="1700"/>
      <w:jc w:val="both"/>
    </w:pPr>
    <w:rPr>
      <w:rFonts w:ascii="Calibri" w:hAnsi="Calibri" w:eastAsia="Calibri" w:cs="宋体"/>
      <w:sz w:val="21"/>
      <w:szCs w:val="22"/>
      <w:lang w:val="en-US" w:eastAsia="zh-CN" w:bidi="ar-SA"/>
    </w:rPr>
  </w:style>
  <w:style w:type="paragraph" w:styleId="9">
    <w:name w:val="Normal (Web)"/>
    <w:basedOn w:val="1"/>
    <w:uiPriority w:val="0"/>
    <w:pPr>
      <w:widowControl/>
      <w:spacing w:before="100" w:beforeAutospacing="1" w:after="100" w:afterAutospacing="1"/>
      <w:jc w:val="left"/>
    </w:pPr>
    <w:rPr>
      <w:rFonts w:ascii="宋体" w:hAnsi="宋体" w:eastAsia="宋体" w:cs="宋体"/>
      <w:kern w:val="0"/>
      <w:sz w:val="24"/>
    </w:rPr>
  </w:style>
  <w:style w:type="paragraph" w:styleId="10">
    <w:name w:val="Body Text First Indent 2"/>
    <w:basedOn w:val="7"/>
    <w:next w:val="1"/>
    <w:qFormat/>
    <w:uiPriority w:val="0"/>
    <w:pPr>
      <w:ind w:firstLine="420" w:firstLineChars="200"/>
    </w:pPr>
    <w:rPr>
      <w:rFonts w:ascii="Times New Roman" w:hAnsi="Times New Roman" w:eastAsia="宋体" w:cs="Times New Roman"/>
    </w:rPr>
  </w:style>
  <w:style w:type="paragraph" w:customStyle="1" w:styleId="13">
    <w:name w:val="Default"/>
    <w:next w:val="14"/>
    <w:uiPriority w:val="0"/>
    <w:pPr>
      <w:widowControl w:val="0"/>
    </w:pPr>
    <w:rPr>
      <w:rFonts w:ascii="宋体" w:hAnsi="宋体" w:eastAsia="宋体" w:cs="宋体"/>
      <w:color w:val="000000"/>
      <w:sz w:val="24"/>
      <w:szCs w:val="24"/>
      <w:lang w:val="en-US" w:eastAsia="zh-CN" w:bidi="ar-SA"/>
    </w:rPr>
  </w:style>
  <w:style w:type="paragraph" w:customStyle="1" w:styleId="14">
    <w:name w:val="表格文字"/>
    <w:basedOn w:val="1"/>
    <w:next w:val="3"/>
    <w:uiPriority w:val="0"/>
    <w:pPr>
      <w:adjustRightInd w:val="0"/>
      <w:spacing w:line="420" w:lineRule="atLeast"/>
      <w:jc w:val="left"/>
      <w:textAlignment w:val="baseline"/>
    </w:pPr>
    <w:rPr>
      <w:rFonts w:ascii="Times New Roman" w:hAnsi="Times New Roman" w:eastAsia="宋体" w:cs="Times New Roman"/>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983</Words>
  <Characters>1113</Characters>
  <Lines>0</Lines>
  <Paragraphs>0</Paragraphs>
  <TotalTime>7</TotalTime>
  <ScaleCrop>false</ScaleCrop>
  <LinksUpToDate>false</LinksUpToDate>
  <CharactersWithSpaces>1219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2025-08-15T08:21:00Z</dcterms:created>
  <dc:creator>Admin</dc:creator>
  <cp:lastModifiedBy>金果</cp:lastModifiedBy>
  <dcterms:modified xsi:type="dcterms:W3CDTF">2025-08-15T09:09:07Z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F1E96817DF0C4BF68EDA750247241D68_13</vt:lpwstr>
  </property>
  <property fmtid="{D5CDD505-2E9C-101B-9397-08002B2CF9AE}" pid="4" name="KSOTemplateDocerSaveRecord">
    <vt:lpwstr>eyJoZGlkIjoiZTIzZjY4YzZkY2VhMTlkMjZjY2I2ZTUxMjY5ZjAyOWEifQ==</vt:lpwstr>
  </property>
</Properties>
</file>