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86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水务公司开展</w:t>
      </w:r>
      <w:r>
        <w:rPr>
          <w:rFonts w:hint="eastAsia" w:ascii="宋体" w:hAnsi="宋体" w:eastAsia="宋体" w:cs="宋体"/>
          <w:sz w:val="44"/>
          <w:szCs w:val="44"/>
        </w:rPr>
        <w:t>《驻马店市优化营商环境条例》实施三周年宣传活动</w:t>
      </w:r>
    </w:p>
    <w:bookmarkEnd w:id="0"/>
    <w:p w14:paraId="0832B71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按照县营商办的工作部署，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</w:t>
      </w:r>
      <w:r>
        <w:rPr>
          <w:rFonts w:hint="eastAsia" w:ascii="仿宋" w:hAnsi="仿宋" w:eastAsia="仿宋" w:cs="仿宋"/>
          <w:sz w:val="32"/>
          <w:szCs w:val="32"/>
        </w:rPr>
        <w:t>提升企业和群众对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《驻马店市优化营商环境条例》的知晓率和参与度，水务公司领导高度重视，由公司副总经理张付成亲自带领4名相关科室同志于</w:t>
      </w:r>
      <w:r>
        <w:rPr>
          <w:rFonts w:hint="eastAsia" w:ascii="仿宋" w:hAnsi="仿宋" w:eastAsia="仿宋" w:cs="仿宋"/>
          <w:sz w:val="32"/>
          <w:szCs w:val="32"/>
        </w:rPr>
        <w:t>2月28日，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在靖宇广场开展《驻马店市优化营商环境条例》实施三周年宣传活动。此次活动</w:t>
      </w:r>
      <w:r>
        <w:rPr>
          <w:rFonts w:hint="eastAsia" w:ascii="仿宋" w:hAnsi="仿宋" w:eastAsia="仿宋" w:cs="仿宋"/>
          <w:sz w:val="32"/>
          <w:szCs w:val="32"/>
        </w:rPr>
        <w:t>水务公司紧扣 “营商环境'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</w:t>
      </w:r>
      <w:r>
        <w:rPr>
          <w:rFonts w:hint="eastAsia" w:ascii="仿宋" w:hAnsi="仿宋" w:eastAsia="仿宋" w:cs="仿宋"/>
          <w:sz w:val="32"/>
          <w:szCs w:val="32"/>
        </w:rPr>
        <w:t>'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无止境</w:t>
      </w:r>
      <w:r>
        <w:rPr>
          <w:rFonts w:hint="eastAsia" w:ascii="仿宋" w:hAnsi="仿宋" w:eastAsia="仿宋" w:cs="仿宋"/>
          <w:sz w:val="32"/>
          <w:szCs w:val="32"/>
        </w:rPr>
        <w:t>”主题，通过 “线上 + 线下” 多维度宣传方式，推动条例内容落地见效，助力营造法治化、便利化的营商环境。</w:t>
      </w:r>
    </w:p>
    <w:p w14:paraId="1FF3FB2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微信图片_2025030310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03105717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2BB6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一、多维宣传，营造浓厚氛围</w:t>
      </w:r>
    </w:p>
    <w:p w14:paraId="6C44A1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现场宣传提质效</w:t>
      </w:r>
    </w:p>
    <w:p w14:paraId="799DE5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设立宣传咨询台，悬挂横幅、摆放展板、发放《条例》手册及供水服务指南等形式，向过往群众和企业宣传优化营商环境相关政策。工作人员现场解读供水接入、用水报装、节水管理等企业关切的核心条款，并针对企业提出的供排水设施保护、用水安全等问题提供专业指导。</w:t>
      </w:r>
    </w:p>
    <w:p w14:paraId="51685E7F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b2519f290e207384d771ad5fc5db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519f290e207384d771ad5fc5db9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15A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线上宣传扩覆盖</w:t>
      </w:r>
    </w:p>
    <w:p w14:paraId="7B2E730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利用公司官网、微信公众号推送《条例》解读图文及动漫视频，结合 “线上营业厅” 功能，宣传 “掌上办”“零跑腿” 等便捷服务流程，累计阅读量突破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000 次。同步开通24小时服务热线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实时响应企业用水咨询与投诉，确保诉求“接诉即办”。</w:t>
      </w:r>
    </w:p>
    <w:p w14:paraId="523966D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、长效推进，助力高质量发展</w:t>
      </w:r>
    </w:p>
    <w:p w14:paraId="1036F90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下一步，水务公司将以此次宣传活动为契机，持续优化供水服务体系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1753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精准施策解难题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建立重点企业 “一对一” 服务机制，定期走访收集需求，针对性解决用水难点问题。</w:t>
      </w:r>
    </w:p>
    <w:p w14:paraId="443563A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技术赋能强保障：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不断完善</w:t>
      </w:r>
      <w:r>
        <w:rPr>
          <w:rFonts w:hint="eastAsia" w:ascii="仿宋" w:hAnsi="仿宋" w:eastAsia="仿宋" w:cs="仿宋"/>
          <w:sz w:val="32"/>
          <w:szCs w:val="32"/>
        </w:rPr>
        <w:t>智慧水务平台建设，运用物联网技术实时监测管网运行，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</w:t>
      </w:r>
      <w:r>
        <w:rPr>
          <w:rFonts w:hint="eastAsia" w:ascii="仿宋" w:hAnsi="仿宋" w:eastAsia="仿宋" w:cs="仿宋"/>
          <w:sz w:val="32"/>
          <w:szCs w:val="32"/>
        </w:rPr>
        <w:t>提升供水稳定性与应急响应能力。</w:t>
      </w:r>
    </w:p>
    <w:p w14:paraId="4CCA2F3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普法宣传常态化：结合 “世界水日”“中国水周” 等节点，开展形式多样的普法活动，营造“人人知法、事事依法”的营商环境。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3CBC"/>
    <w:rsid w:val="459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2025-03-03T02:43:00Z</dcterms:created>
  <dc:creator>楠楠</dc:creator>
  <cp:lastModifiedBy>楠楠</cp:lastModifiedBy>
  <dcterms:modified xsi:type="dcterms:W3CDTF">2025-03-03T03:08:52Z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ED319F6E9A8E4038BC909BF3833E3200_11</vt:lpwstr>
  </property>
  <property fmtid="{D5CDD505-2E9C-101B-9397-08002B2CF9AE}" pid="4" name="KSOTemplateDocerSaveRecord">
    <vt:lpwstr>eyJoZGlkIjoiZmMwMTI3N2VhOWIzOWMzMWZmODIwMjgzMzVhMjJjZjciLCJ1c2VySWQiOiIyODEwNTE5MDYifQ==</vt:lpwstr>
  </property>
</Properties>
</file>